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42" w:lineRule="auto" w:before="72"/>
        <w:ind w:left="3772" w:hanging="3368"/>
        <w:jc w:val="left"/>
      </w:pPr>
      <w:r>
        <w:rPr/>
        <w:t>ПРОФИЛАКТИКА</w:t>
      </w:r>
      <w:r>
        <w:rPr>
          <w:spacing w:val="-6"/>
        </w:rPr>
        <w:t> </w:t>
      </w:r>
      <w:r>
        <w:rPr/>
        <w:t>СУИЦИДАЛЬНОГО</w:t>
      </w:r>
      <w:r>
        <w:rPr>
          <w:spacing w:val="-5"/>
        </w:rPr>
        <w:t> </w:t>
      </w:r>
      <w:r>
        <w:rPr/>
        <w:t>ПОВЕДЕНИЯ</w:t>
      </w:r>
      <w:r>
        <w:rPr>
          <w:spacing w:val="-7"/>
        </w:rPr>
        <w:t> </w:t>
      </w:r>
      <w:r>
        <w:rPr/>
        <w:t>У</w:t>
      </w:r>
      <w:r>
        <w:rPr>
          <w:spacing w:val="-6"/>
        </w:rPr>
        <w:t> </w:t>
      </w:r>
      <w:r>
        <w:rPr/>
        <w:t>ДЕТЕЙ</w:t>
      </w:r>
      <w:r>
        <w:rPr>
          <w:spacing w:val="-6"/>
        </w:rPr>
        <w:t> </w:t>
      </w:r>
      <w:r>
        <w:rPr/>
        <w:t>И </w:t>
      </w:r>
      <w:r>
        <w:rPr>
          <w:spacing w:val="-2"/>
        </w:rPr>
        <w:t>ПОДРОСТКОВ</w:t>
      </w:r>
    </w:p>
    <w:p>
      <w:pPr>
        <w:pStyle w:val="BodyText"/>
        <w:ind w:right="104"/>
      </w:pPr>
      <w:r>
        <w:rPr/>
        <w:t>Самоубийство является одной из серьезных проблем современного общества, актуальность которой характерна для стран с совершенно разными социально-экономическими условиями, культурными и религиозными традициями. Имеющиеся данные показывают, что каждый год из жизни добровольно уходят почти полмиллиона землян. Суицидально опасными являются три возраста: юношеский (15-24 года), средний (45-50 лет) и старческий – после 70 лет. Суицид рассматривается как ведущая причина смерти не только в Республике Беларусь, но и во всех странах мира.</w:t>
      </w:r>
    </w:p>
    <w:p>
      <w:pPr>
        <w:pStyle w:val="BodyText"/>
        <w:ind w:right="103"/>
      </w:pPr>
      <w:r>
        <w:rPr/>
        <w:t>Одними из наиболее суицидально опасных возрастов являются подростковый и юношеский, когда происходит формирование сексуально- ролевой идентификации, особо остро переживаются неразделенная любовь, конфликты с друзьями, родителями, школьные проблемы. Клинико- эпидемиологические исследования показывают, что у детей суицид занимает 10-е место среди причин смерти, а в подростковом возрасте он представляет собой</w:t>
      </w:r>
      <w:r>
        <w:rPr>
          <w:spacing w:val="42"/>
        </w:rPr>
        <w:t> </w:t>
      </w:r>
      <w:r>
        <w:rPr/>
        <w:t>значительно</w:t>
      </w:r>
      <w:r>
        <w:rPr>
          <w:spacing w:val="44"/>
        </w:rPr>
        <w:t> </w:t>
      </w:r>
      <w:r>
        <w:rPr/>
        <w:t>большую</w:t>
      </w:r>
      <w:r>
        <w:rPr>
          <w:spacing w:val="43"/>
        </w:rPr>
        <w:t> </w:t>
      </w:r>
      <w:r>
        <w:rPr/>
        <w:t>проблему.</w:t>
      </w:r>
      <w:r>
        <w:rPr>
          <w:spacing w:val="43"/>
        </w:rPr>
        <w:t> </w:t>
      </w:r>
      <w:r>
        <w:rPr/>
        <w:t>Суициды</w:t>
      </w:r>
      <w:r>
        <w:rPr>
          <w:spacing w:val="44"/>
        </w:rPr>
        <w:t> </w:t>
      </w:r>
      <w:r>
        <w:rPr/>
        <w:t>обусловливают</w:t>
      </w:r>
      <w:r>
        <w:rPr>
          <w:spacing w:val="44"/>
        </w:rPr>
        <w:t> </w:t>
      </w:r>
      <w:r>
        <w:rPr>
          <w:spacing w:val="-2"/>
        </w:rPr>
        <w:t>примерно</w:t>
      </w:r>
    </w:p>
    <w:p>
      <w:pPr>
        <w:pStyle w:val="BodyText"/>
        <w:ind w:right="104" w:firstLine="0"/>
      </w:pPr>
      <w:r>
        <w:rPr/>
        <w:t>12</w:t>
      </w:r>
      <w:r>
        <w:rPr>
          <w:spacing w:val="40"/>
        </w:rPr>
        <w:t>  </w:t>
      </w:r>
      <w:r>
        <w:rPr/>
        <w:t>%</w:t>
      </w:r>
      <w:r>
        <w:rPr>
          <w:spacing w:val="40"/>
        </w:rPr>
        <w:t>  </w:t>
      </w:r>
      <w:r>
        <w:rPr/>
        <w:t>обшей</w:t>
      </w:r>
      <w:r>
        <w:rPr>
          <w:spacing w:val="40"/>
        </w:rPr>
        <w:t>  </w:t>
      </w:r>
      <w:r>
        <w:rPr/>
        <w:t>летальности</w:t>
      </w:r>
      <w:r>
        <w:rPr>
          <w:spacing w:val="40"/>
        </w:rPr>
        <w:t>  </w:t>
      </w:r>
      <w:r>
        <w:rPr/>
        <w:t>в</w:t>
      </w:r>
      <w:r>
        <w:rPr>
          <w:spacing w:val="40"/>
        </w:rPr>
        <w:t>  </w:t>
      </w:r>
      <w:r>
        <w:rPr/>
        <w:t>детско-подростковой</w:t>
      </w:r>
      <w:r>
        <w:rPr>
          <w:spacing w:val="40"/>
        </w:rPr>
        <w:t>  </w:t>
      </w:r>
      <w:r>
        <w:rPr/>
        <w:t>возрастной</w:t>
      </w:r>
      <w:r>
        <w:rPr>
          <w:spacing w:val="40"/>
        </w:rPr>
        <w:t>  </w:t>
      </w:r>
      <w:r>
        <w:rPr/>
        <w:t>группе. В возрастной группе от 15 до 25 лет завершенный суицид стоит на втором – третьем месте среди причин смерти.</w:t>
      </w:r>
    </w:p>
    <w:p>
      <w:pPr>
        <w:pStyle w:val="BodyText"/>
        <w:ind w:right="104"/>
      </w:pPr>
      <w:r>
        <w:rPr/>
        <w:t>По</w:t>
      </w:r>
      <w:r>
        <w:rPr>
          <w:spacing w:val="-18"/>
        </w:rPr>
        <w:t> </w:t>
      </w:r>
      <w:r>
        <w:rPr/>
        <w:t>мнению</w:t>
      </w:r>
      <w:r>
        <w:rPr>
          <w:spacing w:val="-17"/>
        </w:rPr>
        <w:t> </w:t>
      </w:r>
      <w:r>
        <w:rPr/>
        <w:t>психологов,</w:t>
      </w:r>
      <w:r>
        <w:rPr>
          <w:spacing w:val="-18"/>
        </w:rPr>
        <w:t> </w:t>
      </w:r>
      <w:r>
        <w:rPr/>
        <w:t>в</w:t>
      </w:r>
      <w:r>
        <w:rPr>
          <w:spacing w:val="-17"/>
        </w:rPr>
        <w:t> </w:t>
      </w:r>
      <w:r>
        <w:rPr/>
        <w:t>10</w:t>
      </w:r>
      <w:r>
        <w:rPr>
          <w:spacing w:val="-18"/>
        </w:rPr>
        <w:t> </w:t>
      </w:r>
      <w:r>
        <w:rPr/>
        <w:t>%</w:t>
      </w:r>
      <w:r>
        <w:rPr>
          <w:spacing w:val="-17"/>
        </w:rPr>
        <w:t> </w:t>
      </w:r>
      <w:r>
        <w:rPr/>
        <w:t>случаев</w:t>
      </w:r>
      <w:r>
        <w:rPr>
          <w:spacing w:val="-18"/>
        </w:rPr>
        <w:t> </w:t>
      </w:r>
      <w:r>
        <w:rPr/>
        <w:t>суицидальное</w:t>
      </w:r>
      <w:r>
        <w:rPr>
          <w:spacing w:val="-17"/>
        </w:rPr>
        <w:t> </w:t>
      </w:r>
      <w:r>
        <w:rPr/>
        <w:t>поведение</w:t>
      </w:r>
      <w:r>
        <w:rPr>
          <w:spacing w:val="-18"/>
        </w:rPr>
        <w:t> </w:t>
      </w:r>
      <w:r>
        <w:rPr/>
        <w:t>ребенка имеет цель покончить с собой, в 90% – суицидальное поведение подростка – это стремление привлечь к себе внимание. Иногда эти попытки ребенка привлечь к себе внимание взрослых таким страшным образом заканчиваются</w:t>
      </w:r>
    </w:p>
    <w:p>
      <w:pPr>
        <w:pStyle w:val="BodyText"/>
        <w:ind w:right="103" w:firstLine="0"/>
      </w:pPr>
      <w:r>
        <w:rPr/>
        <w:t>«благополучно»</w:t>
      </w:r>
      <w:r>
        <w:rPr>
          <w:spacing w:val="-16"/>
        </w:rPr>
        <w:t> </w:t>
      </w:r>
      <w:r>
        <w:rPr/>
        <w:t>и</w:t>
      </w:r>
      <w:r>
        <w:rPr>
          <w:spacing w:val="-17"/>
        </w:rPr>
        <w:t> </w:t>
      </w:r>
      <w:r>
        <w:rPr/>
        <w:t>не</w:t>
      </w:r>
      <w:r>
        <w:rPr>
          <w:spacing w:val="-15"/>
        </w:rPr>
        <w:t> </w:t>
      </w:r>
      <w:r>
        <w:rPr/>
        <w:t>выходят</w:t>
      </w:r>
      <w:r>
        <w:rPr>
          <w:spacing w:val="-15"/>
        </w:rPr>
        <w:t> </w:t>
      </w:r>
      <w:r>
        <w:rPr/>
        <w:t>за</w:t>
      </w:r>
      <w:r>
        <w:rPr>
          <w:spacing w:val="-15"/>
        </w:rPr>
        <w:t> </w:t>
      </w:r>
      <w:r>
        <w:rPr/>
        <w:t>границы</w:t>
      </w:r>
      <w:r>
        <w:rPr>
          <w:spacing w:val="-15"/>
        </w:rPr>
        <w:t> </w:t>
      </w:r>
      <w:r>
        <w:rPr/>
        <w:t>домашнего</w:t>
      </w:r>
      <w:r>
        <w:rPr>
          <w:spacing w:val="-15"/>
        </w:rPr>
        <w:t> </w:t>
      </w:r>
      <w:r>
        <w:rPr/>
        <w:t>круга,</w:t>
      </w:r>
      <w:r>
        <w:rPr>
          <w:spacing w:val="-15"/>
        </w:rPr>
        <w:t> </w:t>
      </w:r>
      <w:r>
        <w:rPr/>
        <w:t>оставаясь</w:t>
      </w:r>
      <w:r>
        <w:rPr>
          <w:spacing w:val="-15"/>
        </w:rPr>
        <w:t> </w:t>
      </w:r>
      <w:r>
        <w:rPr/>
        <w:t>вне</w:t>
      </w:r>
      <w:r>
        <w:rPr>
          <w:spacing w:val="-17"/>
        </w:rPr>
        <w:t> </w:t>
      </w:r>
      <w:r>
        <w:rPr/>
        <w:t>поля зрения специалистов. Следует отметить, что среди подростков и юношей у 30% лиц в возрасте 14-24 лет бывают суицидальные мысли, а 6% юношей и 10% девушек совершают суицидальные действия.</w:t>
      </w:r>
    </w:p>
    <w:p>
      <w:pPr>
        <w:pStyle w:val="BodyText"/>
        <w:ind w:right="106"/>
      </w:pPr>
      <w:r>
        <w:rPr/>
        <w:t>В большинстве случаев суициды совершают вполне нормальные дети. Так среди общего числа совершающих суициды лишь 20% детей, которые относятся к группе психически больных, остальные 80% – психически </w:t>
      </w:r>
      <w:r>
        <w:rPr>
          <w:spacing w:val="-2"/>
        </w:rPr>
        <w:t>здоровы.</w:t>
      </w:r>
    </w:p>
    <w:p>
      <w:pPr>
        <w:pStyle w:val="Heading1"/>
        <w:spacing w:before="319"/>
      </w:pPr>
      <w:r>
        <w:rPr/>
        <w:t>Основные</w:t>
      </w:r>
      <w:r>
        <w:rPr>
          <w:spacing w:val="-9"/>
        </w:rPr>
        <w:t> </w:t>
      </w:r>
      <w:r>
        <w:rPr/>
        <w:t>понятия</w:t>
      </w:r>
      <w:r>
        <w:rPr>
          <w:spacing w:val="-10"/>
        </w:rPr>
        <w:t> </w:t>
      </w:r>
      <w:r>
        <w:rPr/>
        <w:t>и</w:t>
      </w:r>
      <w:r>
        <w:rPr>
          <w:spacing w:val="-8"/>
        </w:rPr>
        <w:t> </w:t>
      </w:r>
      <w:r>
        <w:rPr/>
        <w:t>классификация</w:t>
      </w:r>
      <w:r>
        <w:rPr>
          <w:spacing w:val="-5"/>
        </w:rPr>
        <w:t> </w:t>
      </w:r>
      <w:r>
        <w:rPr/>
        <w:t>суицидального</w:t>
      </w:r>
      <w:r>
        <w:rPr>
          <w:spacing w:val="-5"/>
        </w:rPr>
        <w:t> </w:t>
      </w:r>
      <w:r>
        <w:rPr>
          <w:spacing w:val="-2"/>
        </w:rPr>
        <w:t>поведения</w:t>
      </w:r>
    </w:p>
    <w:p>
      <w:pPr>
        <w:pStyle w:val="BodyText"/>
        <w:ind w:right="103"/>
      </w:pPr>
      <w:r>
        <w:rPr/>
        <w:t>Под суицидом понимаются два разно-порядковых явления: во-первых, индивидуальный поведенческий акт, умышленное лишение себя жизни конкретным человеком; во-вторых, относительно массовое, статистически устойчивое социальное явление, заключающееся в том, что некоторое количество людей добровольно уходят из жизни. Не признается суицидом лишение себя жизни лицом, не осознающим смысл своих действий или их последствий (невменяемость, дети в возрасте до пяти лет), и в этом случае фиксируется смерть от несчастного случая.</w:t>
      </w:r>
    </w:p>
    <w:p>
      <w:pPr>
        <w:pStyle w:val="BodyText"/>
        <w:ind w:right="110"/>
      </w:pPr>
      <w:r>
        <w:rPr/>
        <w:t>Психологический смысл суицида чаще всего заключается в отреагировании аффекта; в снятии эмоционального напряжения; в уходе от той</w:t>
      </w:r>
      <w:r>
        <w:rPr>
          <w:spacing w:val="39"/>
        </w:rPr>
        <w:t>  </w:t>
      </w:r>
      <w:r>
        <w:rPr/>
        <w:t>ситуации,</w:t>
      </w:r>
      <w:r>
        <w:rPr>
          <w:spacing w:val="39"/>
        </w:rPr>
        <w:t>  </w:t>
      </w:r>
      <w:r>
        <w:rPr/>
        <w:t>в</w:t>
      </w:r>
      <w:r>
        <w:rPr>
          <w:spacing w:val="39"/>
        </w:rPr>
        <w:t>  </w:t>
      </w:r>
      <w:r>
        <w:rPr/>
        <w:t>которой</w:t>
      </w:r>
      <w:r>
        <w:rPr>
          <w:spacing w:val="40"/>
        </w:rPr>
        <w:t>  </w:t>
      </w:r>
      <w:r>
        <w:rPr/>
        <w:t>волей</w:t>
      </w:r>
      <w:r>
        <w:rPr>
          <w:spacing w:val="39"/>
        </w:rPr>
        <w:t>  </w:t>
      </w:r>
      <w:r>
        <w:rPr/>
        <w:t>неволей</w:t>
      </w:r>
      <w:r>
        <w:rPr>
          <w:spacing w:val="39"/>
        </w:rPr>
        <w:t>  </w:t>
      </w:r>
      <w:r>
        <w:rPr/>
        <w:t>оказывается</w:t>
      </w:r>
      <w:r>
        <w:rPr>
          <w:spacing w:val="39"/>
        </w:rPr>
        <w:t>  </w:t>
      </w:r>
      <w:r>
        <w:rPr/>
        <w:t>человек.</w:t>
      </w:r>
      <w:r>
        <w:rPr>
          <w:spacing w:val="39"/>
        </w:rPr>
        <w:t>  </w:t>
      </w:r>
      <w:r>
        <w:rPr>
          <w:spacing w:val="-2"/>
        </w:rPr>
        <w:t>Люди,</w:t>
      </w:r>
    </w:p>
    <w:p>
      <w:pPr>
        <w:spacing w:after="0"/>
        <w:sectPr>
          <w:type w:val="continuous"/>
          <w:pgSz w:w="11910" w:h="16840"/>
          <w:pgMar w:top="1040" w:bottom="280" w:left="1600" w:right="740"/>
        </w:sectPr>
      </w:pPr>
    </w:p>
    <w:p>
      <w:pPr>
        <w:pStyle w:val="BodyText"/>
        <w:spacing w:before="187"/>
        <w:ind w:right="112" w:firstLine="0"/>
      </w:pPr>
      <w:r>
        <w:rPr/>
        <w:t>совершающие суицид, обычно страдают от сильной душевной боли и находятся в</w:t>
      </w:r>
      <w:r>
        <w:rPr>
          <w:spacing w:val="-1"/>
        </w:rPr>
        <w:t> </w:t>
      </w:r>
      <w:r>
        <w:rPr/>
        <w:t>состоянии стресса,</w:t>
      </w:r>
      <w:r>
        <w:rPr>
          <w:spacing w:val="-1"/>
        </w:rPr>
        <w:t> </w:t>
      </w:r>
      <w:r>
        <w:rPr/>
        <w:t>а также</w:t>
      </w:r>
      <w:r>
        <w:rPr>
          <w:spacing w:val="-2"/>
        </w:rPr>
        <w:t> </w:t>
      </w:r>
      <w:r>
        <w:rPr/>
        <w:t>чувствуют</w:t>
      </w:r>
      <w:r>
        <w:rPr>
          <w:spacing w:val="-1"/>
        </w:rPr>
        <w:t> </w:t>
      </w:r>
      <w:r>
        <w:rPr/>
        <w:t>невозможность</w:t>
      </w:r>
      <w:r>
        <w:rPr>
          <w:spacing w:val="-1"/>
        </w:rPr>
        <w:t> </w:t>
      </w:r>
      <w:r>
        <w:rPr/>
        <w:t>справиться со своими проблемами.</w:t>
      </w:r>
    </w:p>
    <w:p>
      <w:pPr>
        <w:pStyle w:val="BodyText"/>
        <w:ind w:right="111"/>
      </w:pPr>
      <w:r>
        <w:rPr/>
        <w:t>Суицидальное поведение – термин, обозначающий все проявления суицидальной</w:t>
      </w:r>
      <w:r>
        <w:rPr>
          <w:spacing w:val="-18"/>
        </w:rPr>
        <w:t> </w:t>
      </w:r>
      <w:r>
        <w:rPr/>
        <w:t>активности:</w:t>
      </w:r>
      <w:r>
        <w:rPr>
          <w:spacing w:val="-17"/>
        </w:rPr>
        <w:t> </w:t>
      </w:r>
      <w:r>
        <w:rPr/>
        <w:t>мысли,</w:t>
      </w:r>
      <w:r>
        <w:rPr>
          <w:spacing w:val="-18"/>
        </w:rPr>
        <w:t> </w:t>
      </w:r>
      <w:r>
        <w:rPr/>
        <w:t>намерения,</w:t>
      </w:r>
      <w:r>
        <w:rPr>
          <w:spacing w:val="-17"/>
        </w:rPr>
        <w:t> </w:t>
      </w:r>
      <w:r>
        <w:rPr/>
        <w:t>высказывания,</w:t>
      </w:r>
      <w:r>
        <w:rPr>
          <w:spacing w:val="-18"/>
        </w:rPr>
        <w:t> </w:t>
      </w:r>
      <w:r>
        <w:rPr/>
        <w:t>угрозы,</w:t>
      </w:r>
      <w:r>
        <w:rPr>
          <w:spacing w:val="-17"/>
        </w:rPr>
        <w:t> </w:t>
      </w:r>
      <w:r>
        <w:rPr/>
        <w:t>попытки и покушения на свою жизнь.</w:t>
      </w:r>
    </w:p>
    <w:p>
      <w:pPr>
        <w:pStyle w:val="BodyText"/>
        <w:spacing w:before="1"/>
        <w:ind w:right="106"/>
      </w:pPr>
      <w:r>
        <w:rPr/>
        <w:t>Суицидальная попытка или парасуицид – не закончившееся смертью намеренное самоповреждение или самоотравление</w:t>
      </w:r>
    </w:p>
    <w:p>
      <w:pPr>
        <w:pStyle w:val="BodyText"/>
        <w:ind w:right="112"/>
      </w:pPr>
      <w:r>
        <w:rPr/>
        <w:t>Человек, совершивший попытку суицида, либо демонстрирующий суицидальные наклонности называется суицидентом.</w:t>
      </w:r>
    </w:p>
    <w:p>
      <w:pPr>
        <w:pStyle w:val="BodyText"/>
        <w:spacing w:line="242" w:lineRule="auto"/>
        <w:ind w:right="105"/>
      </w:pPr>
      <w:r>
        <w:rPr/>
        <w:t>Существует множество классификаций суицидального поведения, различающим его по причинам, стадиям, мотивам и другим основаниям.</w:t>
      </w:r>
    </w:p>
    <w:p>
      <w:pPr>
        <w:pStyle w:val="BodyText"/>
        <w:ind w:right="110"/>
      </w:pPr>
      <w:r>
        <w:rPr/>
        <w:t>Одна из известных классификаций суицидального поведения представлена в фундаментальном социологическом труде Э. Дюркгейма «Le Suiside» (1897). В своей работе автор показывает, что не существует никакой императивной связи между индивидуальными состояниями, такими как психические</w:t>
      </w:r>
      <w:r>
        <w:rPr>
          <w:spacing w:val="-13"/>
        </w:rPr>
        <w:t> </w:t>
      </w:r>
      <w:r>
        <w:rPr/>
        <w:t>болезни,</w:t>
      </w:r>
      <w:r>
        <w:rPr>
          <w:spacing w:val="-12"/>
        </w:rPr>
        <w:t> </w:t>
      </w:r>
      <w:r>
        <w:rPr/>
        <w:t>алкоголизм</w:t>
      </w:r>
      <w:r>
        <w:rPr>
          <w:spacing w:val="-12"/>
        </w:rPr>
        <w:t> </w:t>
      </w:r>
      <w:r>
        <w:rPr/>
        <w:t>и</w:t>
      </w:r>
      <w:r>
        <w:rPr>
          <w:spacing w:val="-11"/>
        </w:rPr>
        <w:t> </w:t>
      </w:r>
      <w:r>
        <w:rPr/>
        <w:t>тому</w:t>
      </w:r>
      <w:r>
        <w:rPr>
          <w:spacing w:val="-15"/>
        </w:rPr>
        <w:t> </w:t>
      </w:r>
      <w:r>
        <w:rPr/>
        <w:t>подобных,</w:t>
      </w:r>
      <w:r>
        <w:rPr>
          <w:spacing w:val="-12"/>
        </w:rPr>
        <w:t> </w:t>
      </w:r>
      <w:r>
        <w:rPr/>
        <w:t>и</w:t>
      </w:r>
      <w:r>
        <w:rPr>
          <w:spacing w:val="-11"/>
        </w:rPr>
        <w:t> </w:t>
      </w:r>
      <w:r>
        <w:rPr/>
        <w:t>суицидом.</w:t>
      </w:r>
      <w:r>
        <w:rPr>
          <w:spacing w:val="-12"/>
        </w:rPr>
        <w:t> </w:t>
      </w:r>
      <w:r>
        <w:rPr/>
        <w:t>Э.</w:t>
      </w:r>
      <w:r>
        <w:rPr>
          <w:spacing w:val="-15"/>
        </w:rPr>
        <w:t> </w:t>
      </w:r>
      <w:r>
        <w:rPr/>
        <w:t>Дюркгейм выделяет три типа самоубийства: 1) «эгоистическое», обусловленное конфликтом, формирующимся в связи с неприемлемостью для конкретного индивида</w:t>
      </w:r>
      <w:r>
        <w:rPr>
          <w:spacing w:val="-2"/>
        </w:rPr>
        <w:t> </w:t>
      </w:r>
      <w:r>
        <w:rPr/>
        <w:t>социальных</w:t>
      </w:r>
      <w:r>
        <w:rPr>
          <w:spacing w:val="-3"/>
        </w:rPr>
        <w:t> </w:t>
      </w:r>
      <w:r>
        <w:rPr/>
        <w:t>требований,</w:t>
      </w:r>
      <w:r>
        <w:rPr>
          <w:spacing w:val="-3"/>
        </w:rPr>
        <w:t> </w:t>
      </w:r>
      <w:r>
        <w:rPr/>
        <w:t>норм</w:t>
      </w:r>
      <w:r>
        <w:rPr>
          <w:spacing w:val="-3"/>
        </w:rPr>
        <w:t> </w:t>
      </w:r>
      <w:r>
        <w:rPr/>
        <w:t>поведения,</w:t>
      </w:r>
      <w:r>
        <w:rPr>
          <w:spacing w:val="-5"/>
        </w:rPr>
        <w:t> </w:t>
      </w:r>
      <w:r>
        <w:rPr/>
        <w:t>навязываемых</w:t>
      </w:r>
      <w:r>
        <w:rPr>
          <w:spacing w:val="-3"/>
        </w:rPr>
        <w:t> </w:t>
      </w:r>
      <w:r>
        <w:rPr/>
        <w:t>человеком обществу;</w:t>
      </w:r>
      <w:r>
        <w:rPr>
          <w:spacing w:val="15"/>
        </w:rPr>
        <w:t> </w:t>
      </w:r>
      <w:r>
        <w:rPr/>
        <w:t>2)</w:t>
      </w:r>
      <w:r>
        <w:rPr>
          <w:spacing w:val="16"/>
        </w:rPr>
        <w:t> </w:t>
      </w:r>
      <w:r>
        <w:rPr/>
        <w:t>«альтруистическое»,</w:t>
      </w:r>
      <w:r>
        <w:rPr>
          <w:spacing w:val="16"/>
        </w:rPr>
        <w:t> </w:t>
      </w:r>
      <w:r>
        <w:rPr/>
        <w:t>совершаемое</w:t>
      </w:r>
      <w:r>
        <w:rPr>
          <w:spacing w:val="17"/>
        </w:rPr>
        <w:t> </w:t>
      </w:r>
      <w:r>
        <w:rPr/>
        <w:t>ради</w:t>
      </w:r>
      <w:r>
        <w:rPr>
          <w:spacing w:val="16"/>
        </w:rPr>
        <w:t> </w:t>
      </w:r>
      <w:r>
        <w:rPr/>
        <w:t>блага</w:t>
      </w:r>
      <w:r>
        <w:rPr>
          <w:spacing w:val="17"/>
        </w:rPr>
        <w:t> </w:t>
      </w:r>
      <w:r>
        <w:rPr/>
        <w:t>других</w:t>
      </w:r>
      <w:r>
        <w:rPr>
          <w:spacing w:val="17"/>
        </w:rPr>
        <w:t> </w:t>
      </w:r>
      <w:r>
        <w:rPr/>
        <w:t>людей;</w:t>
      </w:r>
      <w:r>
        <w:rPr>
          <w:spacing w:val="18"/>
        </w:rPr>
        <w:t> </w:t>
      </w:r>
      <w:r>
        <w:rPr>
          <w:spacing w:val="-5"/>
        </w:rPr>
        <w:t>3)</w:t>
      </w:r>
    </w:p>
    <w:p>
      <w:pPr>
        <w:pStyle w:val="BodyText"/>
        <w:ind w:right="104" w:firstLine="0"/>
      </w:pPr>
      <w:r>
        <w:rPr/>
        <w:t>«анемическое», связанное с кризисными ситуациями в жизни, личными </w:t>
      </w:r>
      <w:r>
        <w:rPr>
          <w:spacing w:val="-2"/>
        </w:rPr>
        <w:t>трагедиями.</w:t>
      </w:r>
    </w:p>
    <w:p>
      <w:pPr>
        <w:pStyle w:val="BodyText"/>
        <w:ind w:right="102"/>
      </w:pPr>
      <w:r>
        <w:rPr/>
        <w:t>Типичной социальной причиной так называемого «эгоистичного» самоубийства в социальных обществах является ослабление социальных связей и индивидуальная изоляция. Характерная черта его – меланхолия, парализующая любую деятельность человека. Жизнь для человека лишается смысла, и расстаться с ней ничего не значит. К этому типу относятся самоубийства, совершаемые по религиозным мотивам, или из-за неблагополучных</w:t>
      </w:r>
      <w:r>
        <w:rPr>
          <w:spacing w:val="-11"/>
        </w:rPr>
        <w:t> </w:t>
      </w:r>
      <w:r>
        <w:rPr/>
        <w:t>семейных</w:t>
      </w:r>
      <w:r>
        <w:rPr>
          <w:spacing w:val="-11"/>
        </w:rPr>
        <w:t> </w:t>
      </w:r>
      <w:r>
        <w:rPr/>
        <w:t>взаимоотношений</w:t>
      </w:r>
      <w:r>
        <w:rPr>
          <w:spacing w:val="-12"/>
        </w:rPr>
        <w:t> </w:t>
      </w:r>
      <w:r>
        <w:rPr/>
        <w:t>(например,</w:t>
      </w:r>
      <w:r>
        <w:rPr>
          <w:spacing w:val="-13"/>
        </w:rPr>
        <w:t> </w:t>
      </w:r>
      <w:r>
        <w:rPr/>
        <w:t>потеря</w:t>
      </w:r>
      <w:r>
        <w:rPr>
          <w:spacing w:val="-12"/>
        </w:rPr>
        <w:t> </w:t>
      </w:r>
      <w:r>
        <w:rPr/>
        <w:t>супруга</w:t>
      </w:r>
      <w:r>
        <w:rPr>
          <w:spacing w:val="-12"/>
        </w:rPr>
        <w:t> </w:t>
      </w:r>
      <w:r>
        <w:rPr/>
        <w:t>или ребенка, неудачный брак и др.).</w:t>
      </w:r>
    </w:p>
    <w:p>
      <w:pPr>
        <w:pStyle w:val="BodyText"/>
        <w:ind w:right="104"/>
      </w:pPr>
      <w:r>
        <w:rPr/>
        <w:t>Эгоистическому самоубийству противопоставляется альтруистическое самоубийство.</w:t>
      </w:r>
      <w:r>
        <w:rPr>
          <w:spacing w:val="-17"/>
        </w:rPr>
        <w:t> </w:t>
      </w:r>
      <w:r>
        <w:rPr/>
        <w:t>В</w:t>
      </w:r>
      <w:r>
        <w:rPr>
          <w:spacing w:val="-16"/>
        </w:rPr>
        <w:t> </w:t>
      </w:r>
      <w:r>
        <w:rPr/>
        <w:t>этом</w:t>
      </w:r>
      <w:r>
        <w:rPr>
          <w:spacing w:val="-16"/>
        </w:rPr>
        <w:t> </w:t>
      </w:r>
      <w:r>
        <w:rPr/>
        <w:t>случае</w:t>
      </w:r>
      <w:r>
        <w:rPr>
          <w:spacing w:val="-15"/>
        </w:rPr>
        <w:t> </w:t>
      </w:r>
      <w:r>
        <w:rPr/>
        <w:t>для</w:t>
      </w:r>
      <w:r>
        <w:rPr>
          <w:spacing w:val="-15"/>
        </w:rPr>
        <w:t> </w:t>
      </w:r>
      <w:r>
        <w:rPr/>
        <w:t>человека</w:t>
      </w:r>
      <w:r>
        <w:rPr>
          <w:spacing w:val="-15"/>
        </w:rPr>
        <w:t> </w:t>
      </w:r>
      <w:r>
        <w:rPr/>
        <w:t>индивидуальная</w:t>
      </w:r>
      <w:r>
        <w:rPr>
          <w:spacing w:val="-15"/>
        </w:rPr>
        <w:t> </w:t>
      </w:r>
      <w:r>
        <w:rPr/>
        <w:t>жизнь</w:t>
      </w:r>
      <w:r>
        <w:rPr>
          <w:spacing w:val="-18"/>
        </w:rPr>
        <w:t> </w:t>
      </w:r>
      <w:r>
        <w:rPr/>
        <w:t>имеет</w:t>
      </w:r>
      <w:r>
        <w:rPr>
          <w:spacing w:val="-16"/>
        </w:rPr>
        <w:t> </w:t>
      </w:r>
      <w:r>
        <w:rPr/>
        <w:t>малое значение. Наиболее часто встречаемые мотивы альтруистического самоубийства – желание освободить семью от «лишнего рта» или самоубийства неизлечимо больных, не желающих быть обузой </w:t>
      </w:r>
      <w:r>
        <w:rPr>
          <w:spacing w:val="-2"/>
        </w:rPr>
        <w:t>родственникам.</w:t>
      </w:r>
    </w:p>
    <w:p>
      <w:pPr>
        <w:pStyle w:val="BodyText"/>
        <w:ind w:right="104"/>
      </w:pPr>
      <w:r>
        <w:rPr/>
        <w:t>Еще одной разновидностью самоубийств является «анемическое» самоубийство, причиной которого Дюркгейм считал «общественную анемию», которая заключается в слабости социальных барьеров и недостаточном общественном регулировании и контроле. Анемическое самоубийство совершает, как правило, человек разочарованный, доведенный до отчаяния. Это люди, внезапно вырванные из привычных условий, не способные</w:t>
      </w:r>
      <w:r>
        <w:rPr>
          <w:spacing w:val="70"/>
          <w:w w:val="150"/>
        </w:rPr>
        <w:t> </w:t>
      </w:r>
      <w:r>
        <w:rPr/>
        <w:t>адаптироваться</w:t>
      </w:r>
      <w:r>
        <w:rPr>
          <w:spacing w:val="72"/>
          <w:w w:val="150"/>
        </w:rPr>
        <w:t> </w:t>
      </w:r>
      <w:r>
        <w:rPr/>
        <w:t>к</w:t>
      </w:r>
      <w:r>
        <w:rPr>
          <w:spacing w:val="74"/>
          <w:w w:val="150"/>
        </w:rPr>
        <w:t> </w:t>
      </w:r>
      <w:r>
        <w:rPr/>
        <w:t>новым</w:t>
      </w:r>
      <w:r>
        <w:rPr>
          <w:spacing w:val="72"/>
          <w:w w:val="150"/>
        </w:rPr>
        <w:t> </w:t>
      </w:r>
      <w:r>
        <w:rPr/>
        <w:t>условиям.</w:t>
      </w:r>
      <w:r>
        <w:rPr>
          <w:spacing w:val="73"/>
          <w:w w:val="150"/>
        </w:rPr>
        <w:t> </w:t>
      </w:r>
      <w:r>
        <w:rPr/>
        <w:t>Например,</w:t>
      </w:r>
      <w:r>
        <w:rPr>
          <w:spacing w:val="73"/>
          <w:w w:val="150"/>
        </w:rPr>
        <w:t> </w:t>
      </w:r>
      <w:r>
        <w:rPr>
          <w:spacing w:val="-2"/>
        </w:rPr>
        <w:t>непризнанные</w:t>
      </w:r>
    </w:p>
    <w:p>
      <w:pPr>
        <w:spacing w:after="0"/>
        <w:sectPr>
          <w:headerReference w:type="default" r:id="rId5"/>
          <w:pgSz w:w="11910" w:h="16840"/>
          <w:pgMar w:header="710" w:footer="0" w:top="1040" w:bottom="280" w:left="1600" w:right="740"/>
          <w:pgNumType w:start="2"/>
        </w:sectPr>
      </w:pPr>
    </w:p>
    <w:p>
      <w:pPr>
        <w:pStyle w:val="BodyText"/>
        <w:spacing w:before="187"/>
        <w:ind w:right="104" w:firstLine="0"/>
      </w:pPr>
      <w:r>
        <w:rPr/>
        <w:t>поэты;</w:t>
      </w:r>
      <w:r>
        <w:rPr>
          <w:spacing w:val="-4"/>
        </w:rPr>
        <w:t> </w:t>
      </w:r>
      <w:r>
        <w:rPr/>
        <w:t>знаменитости,</w:t>
      </w:r>
      <w:r>
        <w:rPr>
          <w:spacing w:val="-6"/>
        </w:rPr>
        <w:t> </w:t>
      </w:r>
      <w:r>
        <w:rPr/>
        <w:t>на</w:t>
      </w:r>
      <w:r>
        <w:rPr>
          <w:spacing w:val="-5"/>
        </w:rPr>
        <w:t> </w:t>
      </w:r>
      <w:r>
        <w:rPr/>
        <w:t>которых</w:t>
      </w:r>
      <w:r>
        <w:rPr>
          <w:spacing w:val="-7"/>
        </w:rPr>
        <w:t> </w:t>
      </w:r>
      <w:r>
        <w:rPr/>
        <w:t>прошла</w:t>
      </w:r>
      <w:r>
        <w:rPr>
          <w:spacing w:val="-5"/>
        </w:rPr>
        <w:t> </w:t>
      </w:r>
      <w:r>
        <w:rPr/>
        <w:t>мода;</w:t>
      </w:r>
      <w:r>
        <w:rPr>
          <w:spacing w:val="-4"/>
        </w:rPr>
        <w:t> </w:t>
      </w:r>
      <w:r>
        <w:rPr/>
        <w:t>люди,</w:t>
      </w:r>
      <w:r>
        <w:rPr>
          <w:spacing w:val="-6"/>
        </w:rPr>
        <w:t> </w:t>
      </w:r>
      <w:r>
        <w:rPr/>
        <w:t>которые</w:t>
      </w:r>
      <w:r>
        <w:rPr>
          <w:spacing w:val="-8"/>
        </w:rPr>
        <w:t> </w:t>
      </w:r>
      <w:r>
        <w:rPr/>
        <w:t>по</w:t>
      </w:r>
      <w:r>
        <w:rPr>
          <w:spacing w:val="-7"/>
        </w:rPr>
        <w:t> </w:t>
      </w:r>
      <w:r>
        <w:rPr/>
        <w:t>каким-либо причинам не способны достичь поставленной цели и др. Противоположностью</w:t>
      </w:r>
      <w:r>
        <w:rPr>
          <w:spacing w:val="37"/>
        </w:rPr>
        <w:t> </w:t>
      </w:r>
      <w:r>
        <w:rPr/>
        <w:t>анемического</w:t>
      </w:r>
      <w:r>
        <w:rPr>
          <w:spacing w:val="39"/>
        </w:rPr>
        <w:t> </w:t>
      </w:r>
      <w:r>
        <w:rPr/>
        <w:t>самоубийства</w:t>
      </w:r>
      <w:r>
        <w:rPr>
          <w:spacing w:val="38"/>
        </w:rPr>
        <w:t> </w:t>
      </w:r>
      <w:r>
        <w:rPr/>
        <w:t>является</w:t>
      </w:r>
      <w:r>
        <w:rPr>
          <w:spacing w:val="38"/>
        </w:rPr>
        <w:t> </w:t>
      </w:r>
      <w:r>
        <w:rPr/>
        <w:t>так</w:t>
      </w:r>
      <w:r>
        <w:rPr>
          <w:spacing w:val="39"/>
        </w:rPr>
        <w:t> </w:t>
      </w:r>
      <w:r>
        <w:rPr>
          <w:spacing w:val="-2"/>
        </w:rPr>
        <w:t>называемое</w:t>
      </w:r>
    </w:p>
    <w:p>
      <w:pPr>
        <w:pStyle w:val="BodyText"/>
        <w:spacing w:line="242" w:lineRule="auto"/>
        <w:ind w:right="106" w:firstLine="0"/>
      </w:pPr>
      <w:r>
        <w:rPr/>
        <w:t>«фаталистическое» самоубийство, причина которого слишком сильная социальная регламентация и контроль.</w:t>
      </w:r>
    </w:p>
    <w:p>
      <w:pPr>
        <w:pStyle w:val="Heading1"/>
        <w:spacing w:before="321"/>
        <w:ind w:left="1976"/>
      </w:pPr>
      <w:r>
        <w:rPr/>
        <w:t>Стадии</w:t>
      </w:r>
      <w:r>
        <w:rPr>
          <w:spacing w:val="-6"/>
        </w:rPr>
        <w:t> </w:t>
      </w:r>
      <w:r>
        <w:rPr/>
        <w:t>и</w:t>
      </w:r>
      <w:r>
        <w:rPr>
          <w:spacing w:val="-7"/>
        </w:rPr>
        <w:t> </w:t>
      </w:r>
      <w:r>
        <w:rPr/>
        <w:t>мотивы</w:t>
      </w:r>
      <w:r>
        <w:rPr>
          <w:spacing w:val="-7"/>
        </w:rPr>
        <w:t> </w:t>
      </w:r>
      <w:r>
        <w:rPr/>
        <w:t>суицидального</w:t>
      </w:r>
      <w:r>
        <w:rPr>
          <w:spacing w:val="-3"/>
        </w:rPr>
        <w:t> </w:t>
      </w:r>
      <w:r>
        <w:rPr>
          <w:spacing w:val="-2"/>
        </w:rPr>
        <w:t>поведения</w:t>
      </w:r>
    </w:p>
    <w:p>
      <w:pPr>
        <w:pStyle w:val="BodyText"/>
        <w:ind w:right="107"/>
      </w:pPr>
      <w:r>
        <w:rPr/>
        <w:t>Психологическими составляющими суицидального мышление являются: суицидальные мысли, представления, переживания, а также суицидальные тенденции, среди которых можно выделить замыслы и </w:t>
      </w:r>
      <w:r>
        <w:rPr>
          <w:spacing w:val="-2"/>
        </w:rPr>
        <w:t>намерения.</w:t>
      </w:r>
    </w:p>
    <w:p>
      <w:pPr>
        <w:pStyle w:val="BodyText"/>
        <w:ind w:right="105"/>
      </w:pPr>
      <w:r>
        <w:rPr/>
        <w:t>Пассивное суицидальное мышление характеризуется представлениями, фантазиями на тему своей смерти. В целом это стадия вопросов о смерти и смысле жизни. В этот период наблюдается снижение адаптационных способностей личности, что может проявляться в снижении успеваемости, уровня интересов, ограничении общения, повышенной раздражительности, эмоциональной</w:t>
      </w:r>
      <w:r>
        <w:rPr>
          <w:spacing w:val="-11"/>
        </w:rPr>
        <w:t> </w:t>
      </w:r>
      <w:r>
        <w:rPr/>
        <w:t>неустойчивости</w:t>
      </w:r>
      <w:r>
        <w:rPr>
          <w:spacing w:val="-11"/>
        </w:rPr>
        <w:t> </w:t>
      </w:r>
      <w:r>
        <w:rPr/>
        <w:t>и</w:t>
      </w:r>
      <w:r>
        <w:rPr>
          <w:spacing w:val="-11"/>
        </w:rPr>
        <w:t> </w:t>
      </w:r>
      <w:r>
        <w:rPr/>
        <w:t>т.д.</w:t>
      </w:r>
      <w:r>
        <w:rPr>
          <w:spacing w:val="-12"/>
        </w:rPr>
        <w:t> </w:t>
      </w:r>
      <w:r>
        <w:rPr/>
        <w:t>Именно</w:t>
      </w:r>
      <w:r>
        <w:rPr>
          <w:spacing w:val="-10"/>
        </w:rPr>
        <w:t> </w:t>
      </w:r>
      <w:r>
        <w:rPr/>
        <w:t>тогда</w:t>
      </w:r>
      <w:r>
        <w:rPr>
          <w:spacing w:val="-11"/>
        </w:rPr>
        <w:t> </w:t>
      </w:r>
      <w:r>
        <w:rPr/>
        <w:t>начинают</w:t>
      </w:r>
      <w:r>
        <w:rPr>
          <w:spacing w:val="-11"/>
        </w:rPr>
        <w:t> </w:t>
      </w:r>
      <w:r>
        <w:rPr/>
        <w:t>формироваться суицидальные</w:t>
      </w:r>
      <w:r>
        <w:rPr>
          <w:spacing w:val="-6"/>
        </w:rPr>
        <w:t> </w:t>
      </w:r>
      <w:r>
        <w:rPr/>
        <w:t>мысли,</w:t>
      </w:r>
      <w:r>
        <w:rPr>
          <w:spacing w:val="-5"/>
        </w:rPr>
        <w:t> </w:t>
      </w:r>
      <w:r>
        <w:rPr/>
        <w:t>которые</w:t>
      </w:r>
      <w:r>
        <w:rPr>
          <w:spacing w:val="-4"/>
        </w:rPr>
        <w:t> </w:t>
      </w:r>
      <w:r>
        <w:rPr/>
        <w:t>могут</w:t>
      </w:r>
      <w:r>
        <w:rPr>
          <w:spacing w:val="-4"/>
        </w:rPr>
        <w:t> </w:t>
      </w:r>
      <w:r>
        <w:rPr/>
        <w:t>проявляться</w:t>
      </w:r>
      <w:r>
        <w:rPr>
          <w:spacing w:val="-4"/>
        </w:rPr>
        <w:t> </w:t>
      </w:r>
      <w:r>
        <w:rPr/>
        <w:t>в</w:t>
      </w:r>
      <w:r>
        <w:rPr>
          <w:spacing w:val="-6"/>
        </w:rPr>
        <w:t> </w:t>
      </w:r>
      <w:r>
        <w:rPr/>
        <w:t>виде</w:t>
      </w:r>
      <w:r>
        <w:rPr>
          <w:spacing w:val="-3"/>
        </w:rPr>
        <w:t> </w:t>
      </w:r>
      <w:r>
        <w:rPr/>
        <w:t>заявлений</w:t>
      </w:r>
      <w:r>
        <w:rPr>
          <w:spacing w:val="-4"/>
        </w:rPr>
        <w:t> </w:t>
      </w:r>
      <w:r>
        <w:rPr/>
        <w:t>о</w:t>
      </w:r>
      <w:r>
        <w:rPr>
          <w:spacing w:val="-4"/>
        </w:rPr>
        <w:t> </w:t>
      </w:r>
      <w:r>
        <w:rPr/>
        <w:t>том,</w:t>
      </w:r>
      <w:r>
        <w:rPr>
          <w:spacing w:val="-5"/>
        </w:rPr>
        <w:t> что</w:t>
      </w:r>
    </w:p>
    <w:p>
      <w:pPr>
        <w:pStyle w:val="BodyText"/>
        <w:ind w:right="111" w:firstLine="0"/>
      </w:pPr>
      <w:r>
        <w:rPr/>
        <w:t>«надоела такая жизнь», «вот бы уснуть и не проснуться», возникновением интереса к проблемам жизни и смерти и т.д. При этом значение таких высказываний, как правило, недооценивается или воспринимается в демонстративно-шантажном аспекте.</w:t>
      </w:r>
    </w:p>
    <w:p>
      <w:pPr>
        <w:pStyle w:val="BodyText"/>
        <w:ind w:right="107"/>
      </w:pPr>
      <w:r>
        <w:rPr/>
        <w:t>Почти каждый, кто всерьез думает о самоубийстве, так или иначе, дает понять окружающим о своем намерении. Иногда это бывают едва уловимые намеки; часто же угрозы являются легко узнаваемыми. Очень важно, что большинство тех, кто совершает самоубийства, ищут возможности высказаться и быть выслушанными. Однако очень часто они не встречают человека, который их выслушает.</w:t>
      </w:r>
    </w:p>
    <w:p>
      <w:pPr>
        <w:pStyle w:val="BodyText"/>
        <w:ind w:right="107"/>
      </w:pPr>
      <w:r>
        <w:rPr/>
        <w:t>Активной формой суицидального мышления являются суицидальные замыслы, когда продумываются способы, время и место самоубийства. Суицидальные</w:t>
      </w:r>
      <w:r>
        <w:rPr>
          <w:spacing w:val="-6"/>
        </w:rPr>
        <w:t> </w:t>
      </w:r>
      <w:r>
        <w:rPr/>
        <w:t>намерения</w:t>
      </w:r>
      <w:r>
        <w:rPr>
          <w:spacing w:val="-6"/>
        </w:rPr>
        <w:t> </w:t>
      </w:r>
      <w:r>
        <w:rPr/>
        <w:t>предполагают</w:t>
      </w:r>
      <w:r>
        <w:rPr>
          <w:spacing w:val="-7"/>
        </w:rPr>
        <w:t> </w:t>
      </w:r>
      <w:r>
        <w:rPr/>
        <w:t>присоединение</w:t>
      </w:r>
      <w:r>
        <w:rPr>
          <w:spacing w:val="-3"/>
        </w:rPr>
        <w:t> </w:t>
      </w:r>
      <w:r>
        <w:rPr/>
        <w:t>к</w:t>
      </w:r>
      <w:r>
        <w:rPr>
          <w:spacing w:val="-3"/>
        </w:rPr>
        <w:t> </w:t>
      </w:r>
      <w:r>
        <w:rPr/>
        <w:t>замыслу</w:t>
      </w:r>
      <w:r>
        <w:rPr>
          <w:spacing w:val="-7"/>
        </w:rPr>
        <w:t> </w:t>
      </w:r>
      <w:r>
        <w:rPr/>
        <w:t>решения</w:t>
      </w:r>
      <w:r>
        <w:rPr>
          <w:spacing w:val="-3"/>
        </w:rPr>
        <w:t> </w:t>
      </w:r>
      <w:r>
        <w:rPr/>
        <w:t>и волевого компонента, побуждающего к непосредственному переходу во внешнее поведение.</w:t>
      </w:r>
    </w:p>
    <w:p>
      <w:pPr>
        <w:pStyle w:val="BodyText"/>
        <w:ind w:right="102"/>
      </w:pPr>
      <w:r>
        <w:rPr/>
        <w:t>Период от возникновения суицидальных мыслей до попыток их реализации традиционно называется пресуицидальным (пресуицидом). Длительность его может исчисляться минутами (острый пресуицид) или месяцами (хронический пресуицид).</w:t>
      </w:r>
    </w:p>
    <w:p>
      <w:pPr>
        <w:pStyle w:val="BodyText"/>
        <w:ind w:right="113"/>
      </w:pPr>
      <w:r>
        <w:rPr/>
        <w:t>Внешние формы суицидального поведения включают в себя суицидальные попытки и завершенные суициды.</w:t>
      </w:r>
    </w:p>
    <w:p>
      <w:pPr>
        <w:pStyle w:val="BodyText"/>
        <w:ind w:right="105"/>
      </w:pPr>
      <w:r>
        <w:rPr/>
        <w:t>Суицидальная попытка – это целенаправленное оперирование средствами лишения себя жизни, не закончившееся смертью. Она в своем развитии проходит две фазы: обратимости и необратимости. Исходя из суицидальной</w:t>
      </w:r>
      <w:r>
        <w:rPr>
          <w:spacing w:val="4"/>
        </w:rPr>
        <w:t> </w:t>
      </w:r>
      <w:r>
        <w:rPr/>
        <w:t>попытки</w:t>
      </w:r>
      <w:r>
        <w:rPr>
          <w:spacing w:val="5"/>
        </w:rPr>
        <w:t> </w:t>
      </w:r>
      <w:r>
        <w:rPr/>
        <w:t>и</w:t>
      </w:r>
      <w:r>
        <w:rPr>
          <w:spacing w:val="7"/>
        </w:rPr>
        <w:t> </w:t>
      </w:r>
      <w:r>
        <w:rPr/>
        <w:t>ее</w:t>
      </w:r>
      <w:r>
        <w:rPr>
          <w:spacing w:val="4"/>
        </w:rPr>
        <w:t> </w:t>
      </w:r>
      <w:r>
        <w:rPr/>
        <w:t>фаз,</w:t>
      </w:r>
      <w:r>
        <w:rPr>
          <w:spacing w:val="6"/>
        </w:rPr>
        <w:t> </w:t>
      </w:r>
      <w:r>
        <w:rPr/>
        <w:t>можно</w:t>
      </w:r>
      <w:r>
        <w:rPr>
          <w:spacing w:val="6"/>
        </w:rPr>
        <w:t> </w:t>
      </w:r>
      <w:r>
        <w:rPr/>
        <w:t>в</w:t>
      </w:r>
      <w:r>
        <w:rPr>
          <w:spacing w:val="6"/>
        </w:rPr>
        <w:t> </w:t>
      </w:r>
      <w:r>
        <w:rPr/>
        <w:t>каждом</w:t>
      </w:r>
      <w:r>
        <w:rPr>
          <w:spacing w:val="6"/>
        </w:rPr>
        <w:t> </w:t>
      </w:r>
      <w:r>
        <w:rPr/>
        <w:t>конкретном</w:t>
      </w:r>
      <w:r>
        <w:rPr>
          <w:spacing w:val="7"/>
        </w:rPr>
        <w:t> </w:t>
      </w:r>
      <w:r>
        <w:rPr/>
        <w:t>случае</w:t>
      </w:r>
      <w:r>
        <w:rPr>
          <w:spacing w:val="8"/>
        </w:rPr>
        <w:t> </w:t>
      </w:r>
      <w:r>
        <w:rPr>
          <w:spacing w:val="-2"/>
        </w:rPr>
        <w:t>решить</w:t>
      </w:r>
    </w:p>
    <w:p>
      <w:pPr>
        <w:spacing w:after="0"/>
        <w:sectPr>
          <w:pgSz w:w="11910" w:h="16840"/>
          <w:pgMar w:header="710" w:footer="0" w:top="1040" w:bottom="280" w:left="1600" w:right="740"/>
        </w:sectPr>
      </w:pPr>
    </w:p>
    <w:p>
      <w:pPr>
        <w:pStyle w:val="BodyText"/>
        <w:spacing w:before="187"/>
        <w:ind w:right="107" w:firstLine="0"/>
      </w:pPr>
      <w:r>
        <w:rPr/>
        <w:t>вопрос, имел ли место переход от суицидальных тенденций к покушению на </w:t>
      </w:r>
      <w:r>
        <w:rPr>
          <w:spacing w:val="-2"/>
        </w:rPr>
        <w:t>самоубийство.</w:t>
      </w:r>
    </w:p>
    <w:p>
      <w:pPr>
        <w:pStyle w:val="BodyText"/>
        <w:tabs>
          <w:tab w:pos="1889" w:val="left" w:leader="none"/>
          <w:tab w:pos="3251" w:val="left" w:leader="none"/>
          <w:tab w:pos="4427" w:val="left" w:leader="none"/>
          <w:tab w:pos="5545" w:val="left" w:leader="none"/>
          <w:tab w:pos="7598" w:val="left" w:leader="none"/>
          <w:tab w:pos="8310" w:val="left" w:leader="none"/>
        </w:tabs>
        <w:ind w:right="110"/>
        <w:jc w:val="right"/>
      </w:pPr>
      <w:r>
        <w:rPr>
          <w:spacing w:val="-4"/>
        </w:rPr>
        <w:t>Таким</w:t>
      </w:r>
      <w:r>
        <w:rPr/>
        <w:tab/>
      </w:r>
      <w:r>
        <w:rPr>
          <w:spacing w:val="-2"/>
        </w:rPr>
        <w:t>образом,</w:t>
      </w:r>
      <w:r>
        <w:rPr/>
        <w:tab/>
      </w:r>
      <w:r>
        <w:rPr>
          <w:spacing w:val="-2"/>
        </w:rPr>
        <w:t>суицид</w:t>
      </w:r>
      <w:r>
        <w:rPr/>
        <w:tab/>
      </w:r>
      <w:r>
        <w:rPr>
          <w:spacing w:val="-4"/>
        </w:rPr>
        <w:t>можно</w:t>
      </w:r>
      <w:r>
        <w:rPr/>
        <w:tab/>
      </w:r>
      <w:r>
        <w:rPr>
          <w:spacing w:val="-2"/>
        </w:rPr>
        <w:t>рассматривать</w:t>
      </w:r>
      <w:r>
        <w:rPr/>
        <w:tab/>
      </w:r>
      <w:r>
        <w:rPr>
          <w:spacing w:val="-4"/>
        </w:rPr>
        <w:t>как</w:t>
      </w:r>
      <w:r>
        <w:rPr/>
        <w:tab/>
      </w:r>
      <w:r>
        <w:rPr>
          <w:spacing w:val="-2"/>
        </w:rPr>
        <w:t>действие, </w:t>
      </w:r>
      <w:r>
        <w:rPr/>
        <w:t>подчиненное</w:t>
      </w:r>
      <w:r>
        <w:rPr>
          <w:spacing w:val="40"/>
        </w:rPr>
        <w:t> </w:t>
      </w:r>
      <w:r>
        <w:rPr/>
        <w:t>конкретной</w:t>
      </w:r>
      <w:r>
        <w:rPr>
          <w:spacing w:val="40"/>
        </w:rPr>
        <w:t> </w:t>
      </w:r>
      <w:r>
        <w:rPr/>
        <w:t>цели</w:t>
      </w:r>
      <w:r>
        <w:rPr>
          <w:spacing w:val="40"/>
        </w:rPr>
        <w:t> </w:t>
      </w:r>
      <w:r>
        <w:rPr/>
        <w:t>покончить</w:t>
      </w:r>
      <w:r>
        <w:rPr>
          <w:spacing w:val="40"/>
        </w:rPr>
        <w:t> </w:t>
      </w:r>
      <w:r>
        <w:rPr/>
        <w:t>с</w:t>
      </w:r>
      <w:r>
        <w:rPr>
          <w:spacing w:val="40"/>
        </w:rPr>
        <w:t> </w:t>
      </w:r>
      <w:r>
        <w:rPr/>
        <w:t>собой,</w:t>
      </w:r>
      <w:r>
        <w:rPr>
          <w:spacing w:val="40"/>
        </w:rPr>
        <w:t> </w:t>
      </w:r>
      <w:r>
        <w:rPr/>
        <w:t>но</w:t>
      </w:r>
      <w:r>
        <w:rPr>
          <w:spacing w:val="40"/>
        </w:rPr>
        <w:t> </w:t>
      </w:r>
      <w:r>
        <w:rPr/>
        <w:t>включенное</w:t>
      </w:r>
      <w:r>
        <w:rPr>
          <w:spacing w:val="40"/>
        </w:rPr>
        <w:t> </w:t>
      </w:r>
      <w:r>
        <w:rPr/>
        <w:t>в</w:t>
      </w:r>
      <w:r>
        <w:rPr>
          <w:spacing w:val="40"/>
        </w:rPr>
        <w:t> </w:t>
      </w:r>
      <w:r>
        <w:rPr/>
        <w:t>более широкую систему предметной деятельности с соответствующим ей мотивом.</w:t>
      </w:r>
    </w:p>
    <w:p>
      <w:pPr>
        <w:pStyle w:val="BodyText"/>
        <w:spacing w:before="1"/>
        <w:ind w:right="110"/>
      </w:pPr>
      <w:r>
        <w:rPr/>
        <w:t>Одной из сложных проблем психологии суицидального поведения является анализ его мотивов.</w:t>
      </w:r>
    </w:p>
    <w:p>
      <w:pPr>
        <w:pStyle w:val="BodyText"/>
        <w:ind w:right="103"/>
      </w:pPr>
      <w:r>
        <w:rPr/>
        <w:t>В</w:t>
      </w:r>
      <w:r>
        <w:rPr>
          <w:spacing w:val="-13"/>
        </w:rPr>
        <w:t> </w:t>
      </w:r>
      <w:r>
        <w:rPr/>
        <w:t>основе</w:t>
      </w:r>
      <w:r>
        <w:rPr>
          <w:spacing w:val="-13"/>
        </w:rPr>
        <w:t> </w:t>
      </w:r>
      <w:r>
        <w:rPr/>
        <w:t>самоубийства</w:t>
      </w:r>
      <w:r>
        <w:rPr>
          <w:spacing w:val="-13"/>
        </w:rPr>
        <w:t> </w:t>
      </w:r>
      <w:r>
        <w:rPr/>
        <w:t>лежит</w:t>
      </w:r>
      <w:r>
        <w:rPr>
          <w:spacing w:val="-16"/>
        </w:rPr>
        <w:t> </w:t>
      </w:r>
      <w:r>
        <w:rPr/>
        <w:t>социально-психологическая</w:t>
      </w:r>
      <w:r>
        <w:rPr>
          <w:spacing w:val="-15"/>
        </w:rPr>
        <w:t> </w:t>
      </w:r>
      <w:r>
        <w:rPr/>
        <w:t>дезадаптация в условиях межличностного конфликта и значительно реже – выражение претензии личности к обществу. В свою очередь, процессы, происходящие в обществе, отражаются на характере межличностных отношений. Как свидетельствует опыт других стран, катализатором учащения суицидов и суицидальных попыток выступает экономическая нестабильность, приводящая к росту нищеты, безработице, усилению преступности, нервно- психических и психосоматических расстройств, ослаблению традиционных семейных связей, социальной апатии масс, отчужденности и пр. Частота самоубийств в обществе рассматривается как индикатор состояния психического здоровья и социального благополучия населения.</w:t>
      </w:r>
    </w:p>
    <w:p>
      <w:pPr>
        <w:pStyle w:val="BodyText"/>
        <w:spacing w:before="1"/>
        <w:ind w:right="111"/>
      </w:pPr>
      <w:r>
        <w:rPr/>
        <w:t>Опрос студентов, пытавшихся покончить жизнь самоубийством, выявил, что в 85% случаев мотивом этого поступка был тот факт, что они больше</w:t>
      </w:r>
      <w:r>
        <w:rPr>
          <w:spacing w:val="-3"/>
        </w:rPr>
        <w:t> </w:t>
      </w:r>
      <w:r>
        <w:rPr/>
        <w:t>не</w:t>
      </w:r>
      <w:r>
        <w:rPr>
          <w:spacing w:val="-3"/>
        </w:rPr>
        <w:t> </w:t>
      </w:r>
      <w:r>
        <w:rPr/>
        <w:t>видели</w:t>
      </w:r>
      <w:r>
        <w:rPr>
          <w:spacing w:val="-3"/>
        </w:rPr>
        <w:t> </w:t>
      </w:r>
      <w:r>
        <w:rPr/>
        <w:t>в</w:t>
      </w:r>
      <w:r>
        <w:rPr>
          <w:spacing w:val="-4"/>
        </w:rPr>
        <w:t> </w:t>
      </w:r>
      <w:r>
        <w:rPr/>
        <w:t>своей</w:t>
      </w:r>
      <w:r>
        <w:rPr>
          <w:spacing w:val="-3"/>
        </w:rPr>
        <w:t> </w:t>
      </w:r>
      <w:r>
        <w:rPr/>
        <w:t>жизни</w:t>
      </w:r>
      <w:r>
        <w:rPr>
          <w:spacing w:val="-3"/>
        </w:rPr>
        <w:t> </w:t>
      </w:r>
      <w:r>
        <w:rPr/>
        <w:t>никакого</w:t>
      </w:r>
      <w:r>
        <w:rPr>
          <w:spacing w:val="-2"/>
        </w:rPr>
        <w:t> </w:t>
      </w:r>
      <w:r>
        <w:rPr/>
        <w:t>смысла;</w:t>
      </w:r>
      <w:r>
        <w:rPr>
          <w:spacing w:val="-3"/>
        </w:rPr>
        <w:t> </w:t>
      </w:r>
      <w:r>
        <w:rPr/>
        <w:t>при</w:t>
      </w:r>
      <w:r>
        <w:rPr>
          <w:spacing w:val="-3"/>
        </w:rPr>
        <w:t> </w:t>
      </w:r>
      <w:r>
        <w:rPr/>
        <w:t>этом</w:t>
      </w:r>
      <w:r>
        <w:rPr>
          <w:spacing w:val="-6"/>
        </w:rPr>
        <w:t> </w:t>
      </w:r>
      <w:r>
        <w:rPr/>
        <w:t>93%</w:t>
      </w:r>
      <w:r>
        <w:rPr>
          <w:spacing w:val="-4"/>
        </w:rPr>
        <w:t> </w:t>
      </w:r>
      <w:r>
        <w:rPr/>
        <w:t>из</w:t>
      </w:r>
      <w:r>
        <w:rPr>
          <w:spacing w:val="-3"/>
        </w:rPr>
        <w:t> </w:t>
      </w:r>
      <w:r>
        <w:rPr/>
        <w:t>них</w:t>
      </w:r>
      <w:r>
        <w:rPr>
          <w:spacing w:val="-2"/>
        </w:rPr>
        <w:t> </w:t>
      </w:r>
      <w:r>
        <w:rPr/>
        <w:t>были физически и психически здоровы, жили в хороших материальных условиях и в</w:t>
      </w:r>
      <w:r>
        <w:rPr>
          <w:spacing w:val="-4"/>
        </w:rPr>
        <w:t> </w:t>
      </w:r>
      <w:r>
        <w:rPr/>
        <w:t>полном</w:t>
      </w:r>
      <w:r>
        <w:rPr>
          <w:spacing w:val="-3"/>
        </w:rPr>
        <w:t> </w:t>
      </w:r>
      <w:r>
        <w:rPr/>
        <w:t>согласии</w:t>
      </w:r>
      <w:r>
        <w:rPr>
          <w:spacing w:val="-3"/>
        </w:rPr>
        <w:t> </w:t>
      </w:r>
      <w:r>
        <w:rPr/>
        <w:t>со</w:t>
      </w:r>
      <w:r>
        <w:rPr>
          <w:spacing w:val="-3"/>
        </w:rPr>
        <w:t> </w:t>
      </w:r>
      <w:r>
        <w:rPr/>
        <w:t>своей</w:t>
      </w:r>
      <w:r>
        <w:rPr>
          <w:spacing w:val="-3"/>
        </w:rPr>
        <w:t> </w:t>
      </w:r>
      <w:r>
        <w:rPr/>
        <w:t>семьей;</w:t>
      </w:r>
      <w:r>
        <w:rPr>
          <w:spacing w:val="-2"/>
        </w:rPr>
        <w:t> </w:t>
      </w:r>
      <w:r>
        <w:rPr/>
        <w:t>они</w:t>
      </w:r>
      <w:r>
        <w:rPr>
          <w:spacing w:val="-6"/>
        </w:rPr>
        <w:t> </w:t>
      </w:r>
      <w:r>
        <w:rPr/>
        <w:t>активно</w:t>
      </w:r>
      <w:r>
        <w:rPr>
          <w:spacing w:val="-2"/>
        </w:rPr>
        <w:t> </w:t>
      </w:r>
      <w:r>
        <w:rPr/>
        <w:t>участвовали</w:t>
      </w:r>
      <w:r>
        <w:rPr>
          <w:spacing w:val="-3"/>
        </w:rPr>
        <w:t> </w:t>
      </w:r>
      <w:r>
        <w:rPr/>
        <w:t>в</w:t>
      </w:r>
      <w:r>
        <w:rPr>
          <w:spacing w:val="-4"/>
        </w:rPr>
        <w:t> </w:t>
      </w:r>
      <w:r>
        <w:rPr/>
        <w:t>общественной жизни и имели все основания быть довольными своими академическими успехами и личной жизнью.</w:t>
      </w:r>
    </w:p>
    <w:p>
      <w:pPr>
        <w:pStyle w:val="BodyText"/>
        <w:ind w:right="106"/>
      </w:pPr>
      <w:r>
        <w:rPr/>
        <w:t>Парадокс самоубийства заключается в том, что прекращение жизни наполняется для самоубийцы морально-психологическим смыслом. Если бы самоубийство не обретало смысл, как все другие поведенческие акты, то оно и не было бы убийством себя, т.е. осознанным личностным поступком. При этом детско-подростковые и молодежные самоубийства представляют собой совершенно</w:t>
      </w:r>
      <w:r>
        <w:rPr>
          <w:spacing w:val="-18"/>
        </w:rPr>
        <w:t> </w:t>
      </w:r>
      <w:r>
        <w:rPr/>
        <w:t>самостоятельную</w:t>
      </w:r>
      <w:r>
        <w:rPr>
          <w:spacing w:val="-17"/>
        </w:rPr>
        <w:t> </w:t>
      </w:r>
      <w:r>
        <w:rPr/>
        <w:t>и</w:t>
      </w:r>
      <w:r>
        <w:rPr>
          <w:spacing w:val="-18"/>
        </w:rPr>
        <w:t> </w:t>
      </w:r>
      <w:r>
        <w:rPr/>
        <w:t>весьма</w:t>
      </w:r>
      <w:r>
        <w:rPr>
          <w:spacing w:val="-17"/>
        </w:rPr>
        <w:t> </w:t>
      </w:r>
      <w:r>
        <w:rPr/>
        <w:t>серьезную</w:t>
      </w:r>
      <w:r>
        <w:rPr>
          <w:spacing w:val="-18"/>
        </w:rPr>
        <w:t> </w:t>
      </w:r>
      <w:r>
        <w:rPr/>
        <w:t>проблему</w:t>
      </w:r>
      <w:r>
        <w:rPr>
          <w:spacing w:val="-17"/>
        </w:rPr>
        <w:t> </w:t>
      </w:r>
      <w:r>
        <w:rPr/>
        <w:t>–</w:t>
      </w:r>
      <w:r>
        <w:rPr>
          <w:spacing w:val="-18"/>
        </w:rPr>
        <w:t> </w:t>
      </w:r>
      <w:r>
        <w:rPr/>
        <w:t>отчасти</w:t>
      </w:r>
      <w:r>
        <w:rPr>
          <w:spacing w:val="-17"/>
        </w:rPr>
        <w:t> </w:t>
      </w:r>
      <w:r>
        <w:rPr/>
        <w:t>потому, что</w:t>
      </w:r>
      <w:r>
        <w:rPr>
          <w:spacing w:val="-15"/>
        </w:rPr>
        <w:t> </w:t>
      </w:r>
      <w:r>
        <w:rPr/>
        <w:t>они</w:t>
      </w:r>
      <w:r>
        <w:rPr>
          <w:spacing w:val="-15"/>
        </w:rPr>
        <w:t> </w:t>
      </w:r>
      <w:r>
        <w:rPr/>
        <w:t>часто</w:t>
      </w:r>
      <w:r>
        <w:rPr>
          <w:spacing w:val="-15"/>
        </w:rPr>
        <w:t> </w:t>
      </w:r>
      <w:r>
        <w:rPr/>
        <w:t>решаются</w:t>
      </w:r>
      <w:r>
        <w:rPr>
          <w:spacing w:val="-13"/>
        </w:rPr>
        <w:t> </w:t>
      </w:r>
      <w:r>
        <w:rPr/>
        <w:t>уйти</w:t>
      </w:r>
      <w:r>
        <w:rPr>
          <w:spacing w:val="-13"/>
        </w:rPr>
        <w:t> </w:t>
      </w:r>
      <w:r>
        <w:rPr/>
        <w:t>из</w:t>
      </w:r>
      <w:r>
        <w:rPr>
          <w:spacing w:val="-16"/>
        </w:rPr>
        <w:t> </w:t>
      </w:r>
      <w:r>
        <w:rPr/>
        <w:t>жизни</w:t>
      </w:r>
      <w:r>
        <w:rPr>
          <w:spacing w:val="-15"/>
        </w:rPr>
        <w:t> </w:t>
      </w:r>
      <w:r>
        <w:rPr/>
        <w:t>в</w:t>
      </w:r>
      <w:r>
        <w:rPr>
          <w:spacing w:val="-14"/>
        </w:rPr>
        <w:t> </w:t>
      </w:r>
      <w:r>
        <w:rPr/>
        <w:t>результате</w:t>
      </w:r>
      <w:r>
        <w:rPr>
          <w:spacing w:val="-14"/>
        </w:rPr>
        <w:t> </w:t>
      </w:r>
      <w:r>
        <w:rPr/>
        <w:t>конфликтов</w:t>
      </w:r>
      <w:r>
        <w:rPr>
          <w:spacing w:val="-14"/>
        </w:rPr>
        <w:t> </w:t>
      </w:r>
      <w:r>
        <w:rPr/>
        <w:t>с</w:t>
      </w:r>
      <w:r>
        <w:rPr>
          <w:spacing w:val="-16"/>
        </w:rPr>
        <w:t> </w:t>
      </w:r>
      <w:r>
        <w:rPr/>
        <w:t>родителями, учителями, друзьями, сверстниками и возлюбленными. Изучение специфики детско-подростковых и молодежных суицидов позволило ученым выделить пять</w:t>
      </w:r>
      <w:r>
        <w:rPr>
          <w:spacing w:val="80"/>
          <w:w w:val="150"/>
        </w:rPr>
        <w:t> </w:t>
      </w:r>
      <w:r>
        <w:rPr/>
        <w:t>основных</w:t>
      </w:r>
      <w:r>
        <w:rPr>
          <w:spacing w:val="80"/>
          <w:w w:val="150"/>
        </w:rPr>
        <w:t> </w:t>
      </w:r>
      <w:r>
        <w:rPr/>
        <w:t>типов</w:t>
      </w:r>
      <w:r>
        <w:rPr>
          <w:spacing w:val="80"/>
          <w:w w:val="150"/>
        </w:rPr>
        <w:t> </w:t>
      </w:r>
      <w:r>
        <w:rPr/>
        <w:t>личностного</w:t>
      </w:r>
      <w:r>
        <w:rPr>
          <w:spacing w:val="80"/>
          <w:w w:val="150"/>
        </w:rPr>
        <w:t> </w:t>
      </w:r>
      <w:r>
        <w:rPr/>
        <w:t>смысла</w:t>
      </w:r>
      <w:r>
        <w:rPr>
          <w:spacing w:val="80"/>
          <w:w w:val="150"/>
        </w:rPr>
        <w:t> </w:t>
      </w:r>
      <w:r>
        <w:rPr/>
        <w:t>их</w:t>
      </w:r>
      <w:r>
        <w:rPr>
          <w:spacing w:val="80"/>
          <w:w w:val="150"/>
        </w:rPr>
        <w:t> </w:t>
      </w:r>
      <w:r>
        <w:rPr/>
        <w:t>самоубийств:</w:t>
      </w:r>
      <w:r>
        <w:rPr>
          <w:spacing w:val="80"/>
          <w:w w:val="150"/>
        </w:rPr>
        <w:t> </w:t>
      </w:r>
      <w:r>
        <w:rPr/>
        <w:t>«протест»,</w:t>
      </w:r>
    </w:p>
    <w:p>
      <w:pPr>
        <w:pStyle w:val="BodyText"/>
        <w:spacing w:line="321" w:lineRule="exact"/>
        <w:ind w:firstLine="0"/>
      </w:pPr>
      <w:r>
        <w:rPr/>
        <w:t>«призыв»,</w:t>
      </w:r>
      <w:r>
        <w:rPr>
          <w:spacing w:val="-8"/>
        </w:rPr>
        <w:t> </w:t>
      </w:r>
      <w:r>
        <w:rPr/>
        <w:t>«избежание»,</w:t>
      </w:r>
      <w:r>
        <w:rPr>
          <w:spacing w:val="-8"/>
        </w:rPr>
        <w:t> </w:t>
      </w:r>
      <w:r>
        <w:rPr/>
        <w:t>«самонаказание»</w:t>
      </w:r>
      <w:r>
        <w:rPr>
          <w:spacing w:val="-8"/>
        </w:rPr>
        <w:t> </w:t>
      </w:r>
      <w:r>
        <w:rPr/>
        <w:t>и</w:t>
      </w:r>
      <w:r>
        <w:rPr>
          <w:spacing w:val="-7"/>
        </w:rPr>
        <w:t> </w:t>
      </w:r>
      <w:r>
        <w:rPr>
          <w:spacing w:val="-2"/>
        </w:rPr>
        <w:t>«отказ».</w:t>
      </w:r>
    </w:p>
    <w:p>
      <w:pPr>
        <w:pStyle w:val="BodyText"/>
        <w:ind w:right="106"/>
      </w:pPr>
      <w:r>
        <w:rPr/>
        <w:t>Смысл суицидов «протеста» заключается в непримиримости ребенка с какой-то ситуацией или явлением, в желании наказать обидчиков, причинить им вред хотя бы фактом собственной смерти.</w:t>
      </w:r>
    </w:p>
    <w:p>
      <w:pPr>
        <w:pStyle w:val="BodyText"/>
        <w:spacing w:before="1"/>
        <w:ind w:right="102"/>
      </w:pPr>
      <w:r>
        <w:rPr/>
        <w:t>Смысл суицидов «протеста» заключается в непримиримости ребенка с какой-то ситуацией или явлением, в желании наказать обидчиков, причинить им вред хотя бы фактом собственной смерти.</w:t>
      </w:r>
    </w:p>
    <w:p>
      <w:pPr>
        <w:spacing w:after="0"/>
        <w:sectPr>
          <w:pgSz w:w="11910" w:h="16840"/>
          <w:pgMar w:header="710" w:footer="0" w:top="1040" w:bottom="280" w:left="1600" w:right="740"/>
        </w:sectPr>
      </w:pPr>
    </w:p>
    <w:p>
      <w:pPr>
        <w:pStyle w:val="BodyText"/>
        <w:spacing w:before="187"/>
        <w:ind w:right="110"/>
      </w:pPr>
      <w:r>
        <w:rPr/>
        <w:t>Суицидальное поведение типа «призыва» направлено на то, чтобы активизировать</w:t>
      </w:r>
      <w:r>
        <w:rPr>
          <w:spacing w:val="-10"/>
        </w:rPr>
        <w:t> </w:t>
      </w:r>
      <w:r>
        <w:rPr/>
        <w:t>реакции</w:t>
      </w:r>
      <w:r>
        <w:rPr>
          <w:spacing w:val="-6"/>
        </w:rPr>
        <w:t> </w:t>
      </w:r>
      <w:r>
        <w:rPr/>
        <w:t>окружающих,</w:t>
      </w:r>
      <w:r>
        <w:rPr>
          <w:spacing w:val="-9"/>
        </w:rPr>
        <w:t> </w:t>
      </w:r>
      <w:r>
        <w:rPr/>
        <w:t>обратить</w:t>
      </w:r>
      <w:r>
        <w:rPr>
          <w:spacing w:val="-7"/>
        </w:rPr>
        <w:t> </w:t>
      </w:r>
      <w:r>
        <w:rPr/>
        <w:t>на</w:t>
      </w:r>
      <w:r>
        <w:rPr>
          <w:spacing w:val="-6"/>
        </w:rPr>
        <w:t> </w:t>
      </w:r>
      <w:r>
        <w:rPr/>
        <w:t>себя</w:t>
      </w:r>
      <w:r>
        <w:rPr>
          <w:spacing w:val="-8"/>
        </w:rPr>
        <w:t> </w:t>
      </w:r>
      <w:r>
        <w:rPr/>
        <w:t>их</w:t>
      </w:r>
      <w:r>
        <w:rPr>
          <w:spacing w:val="-6"/>
        </w:rPr>
        <w:t> </w:t>
      </w:r>
      <w:r>
        <w:rPr/>
        <w:t>внимание,</w:t>
      </w:r>
      <w:r>
        <w:rPr>
          <w:spacing w:val="-7"/>
        </w:rPr>
        <w:t> </w:t>
      </w:r>
      <w:r>
        <w:rPr/>
        <w:t>вызвать своей смертью их сочувствие, сострадание.</w:t>
      </w:r>
    </w:p>
    <w:p>
      <w:pPr>
        <w:pStyle w:val="BodyText"/>
        <w:ind w:right="102"/>
      </w:pPr>
      <w:r>
        <w:rPr/>
        <w:t>При суицидах «избегания» (избегание стыда, позора, выставления на общее обозрение, общее посмешище, наказания или страдания), – смысл заключается в устранении себя от непереносимой угрозы чувству собственного достоинства.</w:t>
      </w:r>
    </w:p>
    <w:p>
      <w:pPr>
        <w:pStyle w:val="BodyText"/>
        <w:ind w:right="103"/>
      </w:pPr>
      <w:r>
        <w:rPr/>
        <w:t>«Самонаказание»</w:t>
      </w:r>
      <w:r>
        <w:rPr>
          <w:spacing w:val="-12"/>
        </w:rPr>
        <w:t> </w:t>
      </w:r>
      <w:r>
        <w:rPr/>
        <w:t>можно</w:t>
      </w:r>
      <w:r>
        <w:rPr>
          <w:spacing w:val="-13"/>
        </w:rPr>
        <w:t> </w:t>
      </w:r>
      <w:r>
        <w:rPr/>
        <w:t>определить</w:t>
      </w:r>
      <w:r>
        <w:rPr>
          <w:spacing w:val="-12"/>
        </w:rPr>
        <w:t> </w:t>
      </w:r>
      <w:r>
        <w:rPr/>
        <w:t>как</w:t>
      </w:r>
      <w:r>
        <w:rPr>
          <w:spacing w:val="-11"/>
        </w:rPr>
        <w:t> </w:t>
      </w:r>
      <w:r>
        <w:rPr/>
        <w:t>протест</w:t>
      </w:r>
      <w:r>
        <w:rPr>
          <w:spacing w:val="-14"/>
        </w:rPr>
        <w:t> </w:t>
      </w:r>
      <w:r>
        <w:rPr/>
        <w:t>ребенка</w:t>
      </w:r>
      <w:r>
        <w:rPr>
          <w:spacing w:val="-11"/>
        </w:rPr>
        <w:t> </w:t>
      </w:r>
      <w:r>
        <w:rPr/>
        <w:t>во</w:t>
      </w:r>
      <w:r>
        <w:rPr>
          <w:spacing w:val="-10"/>
        </w:rPr>
        <w:t> </w:t>
      </w:r>
      <w:r>
        <w:rPr/>
        <w:t>внутреннем плане при своеобразной оппозиции двух «Я» – «Я – судьи» и «Я – подсудимого» – внутренний конфликт личности. Причем моральный смысл суицидов «самонаказания» имеет разные оттенки в случаях уничтожения в себе</w:t>
      </w:r>
      <w:r>
        <w:rPr>
          <w:spacing w:val="78"/>
        </w:rPr>
        <w:t> </w:t>
      </w:r>
      <w:r>
        <w:rPr/>
        <w:t>своего</w:t>
      </w:r>
      <w:r>
        <w:rPr>
          <w:spacing w:val="79"/>
        </w:rPr>
        <w:t> </w:t>
      </w:r>
      <w:r>
        <w:rPr/>
        <w:t>же</w:t>
      </w:r>
      <w:r>
        <w:rPr>
          <w:spacing w:val="79"/>
        </w:rPr>
        <w:t> </w:t>
      </w:r>
      <w:r>
        <w:rPr/>
        <w:t>«врага»</w:t>
      </w:r>
      <w:r>
        <w:rPr>
          <w:spacing w:val="77"/>
        </w:rPr>
        <w:t> </w:t>
      </w:r>
      <w:r>
        <w:rPr/>
        <w:t>(так</w:t>
      </w:r>
      <w:r>
        <w:rPr>
          <w:spacing w:val="79"/>
        </w:rPr>
        <w:t> </w:t>
      </w:r>
      <w:r>
        <w:rPr/>
        <w:t>сказать</w:t>
      </w:r>
      <w:r>
        <w:rPr>
          <w:spacing w:val="77"/>
        </w:rPr>
        <w:t> </w:t>
      </w:r>
      <w:r>
        <w:rPr/>
        <w:t>по</w:t>
      </w:r>
      <w:r>
        <w:rPr>
          <w:spacing w:val="79"/>
        </w:rPr>
        <w:t> </w:t>
      </w:r>
      <w:r>
        <w:rPr/>
        <w:t>«приговору</w:t>
      </w:r>
      <w:r>
        <w:rPr>
          <w:spacing w:val="75"/>
        </w:rPr>
        <w:t> </w:t>
      </w:r>
      <w:r>
        <w:rPr/>
        <w:t>судьи»)</w:t>
      </w:r>
      <w:r>
        <w:rPr>
          <w:spacing w:val="79"/>
        </w:rPr>
        <w:t> </w:t>
      </w:r>
      <w:r>
        <w:rPr/>
        <w:t>и</w:t>
      </w:r>
      <w:r>
        <w:rPr>
          <w:spacing w:val="79"/>
        </w:rPr>
        <w:t> </w:t>
      </w:r>
      <w:r>
        <w:rPr/>
        <w:t>в</w:t>
      </w:r>
      <w:r>
        <w:rPr>
          <w:spacing w:val="78"/>
        </w:rPr>
        <w:t> </w:t>
      </w:r>
      <w:r>
        <w:rPr>
          <w:spacing w:val="-2"/>
        </w:rPr>
        <w:t>случаях</w:t>
      </w:r>
    </w:p>
    <w:p>
      <w:pPr>
        <w:pStyle w:val="BodyText"/>
        <w:spacing w:before="1"/>
        <w:ind w:right="104" w:firstLine="0"/>
      </w:pPr>
      <w:r>
        <w:rPr/>
        <w:t>«искупления</w:t>
      </w:r>
      <w:r>
        <w:rPr>
          <w:spacing w:val="-14"/>
        </w:rPr>
        <w:t> </w:t>
      </w:r>
      <w:r>
        <w:rPr/>
        <w:t>вины»</w:t>
      </w:r>
      <w:r>
        <w:rPr>
          <w:spacing w:val="-14"/>
        </w:rPr>
        <w:t> </w:t>
      </w:r>
      <w:r>
        <w:rPr/>
        <w:t>–</w:t>
      </w:r>
      <w:r>
        <w:rPr>
          <w:spacing w:val="-14"/>
        </w:rPr>
        <w:t> </w:t>
      </w:r>
      <w:r>
        <w:rPr/>
        <w:t>вины</w:t>
      </w:r>
      <w:r>
        <w:rPr>
          <w:spacing w:val="-14"/>
        </w:rPr>
        <w:t> </w:t>
      </w:r>
      <w:r>
        <w:rPr/>
        <w:t>не</w:t>
      </w:r>
      <w:r>
        <w:rPr>
          <w:spacing w:val="-15"/>
        </w:rPr>
        <w:t> </w:t>
      </w:r>
      <w:r>
        <w:rPr/>
        <w:t>своего</w:t>
      </w:r>
      <w:r>
        <w:rPr>
          <w:spacing w:val="-14"/>
        </w:rPr>
        <w:t> </w:t>
      </w:r>
      <w:r>
        <w:rPr/>
        <w:t>«другого</w:t>
      </w:r>
      <w:r>
        <w:rPr>
          <w:spacing w:val="-14"/>
        </w:rPr>
        <w:t> </w:t>
      </w:r>
      <w:r>
        <w:rPr/>
        <w:t>Я»,</w:t>
      </w:r>
      <w:r>
        <w:rPr>
          <w:spacing w:val="-13"/>
        </w:rPr>
        <w:t> </w:t>
      </w:r>
      <w:r>
        <w:rPr/>
        <w:t>–</w:t>
      </w:r>
      <w:r>
        <w:rPr>
          <w:spacing w:val="-14"/>
        </w:rPr>
        <w:t> </w:t>
      </w:r>
      <w:r>
        <w:rPr/>
        <w:t>а</w:t>
      </w:r>
      <w:r>
        <w:rPr>
          <w:spacing w:val="-15"/>
        </w:rPr>
        <w:t> </w:t>
      </w:r>
      <w:r>
        <w:rPr/>
        <w:t>собственной,</w:t>
      </w:r>
      <w:r>
        <w:rPr>
          <w:spacing w:val="-15"/>
        </w:rPr>
        <w:t> </w:t>
      </w:r>
      <w:r>
        <w:rPr/>
        <w:t>полностью и безраздельно принимаемой.</w:t>
      </w:r>
    </w:p>
    <w:p>
      <w:pPr>
        <w:pStyle w:val="BodyText"/>
        <w:ind w:right="113"/>
      </w:pPr>
      <w:r>
        <w:rPr/>
        <w:t>В суицидах типа «отказа», цель</w:t>
      </w:r>
      <w:r>
        <w:rPr>
          <w:spacing w:val="-1"/>
        </w:rPr>
        <w:t> </w:t>
      </w:r>
      <w:r>
        <w:rPr/>
        <w:t>самоубийства</w:t>
      </w:r>
      <w:r>
        <w:rPr>
          <w:spacing w:val="-2"/>
        </w:rPr>
        <w:t> </w:t>
      </w:r>
      <w:r>
        <w:rPr/>
        <w:t>и мотив поведения</w:t>
      </w:r>
      <w:r>
        <w:rPr>
          <w:spacing w:val="-1"/>
        </w:rPr>
        <w:t> </w:t>
      </w:r>
      <w:r>
        <w:rPr/>
        <w:t>почти совпадают, когда ребенок, отчаявшись противостоять невыносимым с его точки зрения жизненным коллизиям и</w:t>
      </w:r>
      <w:r>
        <w:rPr>
          <w:spacing w:val="-1"/>
        </w:rPr>
        <w:t> </w:t>
      </w:r>
      <w:r>
        <w:rPr/>
        <w:t>не находя сил противостоять</w:t>
      </w:r>
      <w:r>
        <w:rPr>
          <w:spacing w:val="-1"/>
        </w:rPr>
        <w:t> </w:t>
      </w:r>
      <w:r>
        <w:rPr/>
        <w:t>этому, не видя</w:t>
      </w:r>
      <w:r>
        <w:rPr>
          <w:spacing w:val="-7"/>
        </w:rPr>
        <w:t> </w:t>
      </w:r>
      <w:r>
        <w:rPr/>
        <w:t>смысла</w:t>
      </w:r>
      <w:r>
        <w:rPr>
          <w:spacing w:val="-3"/>
        </w:rPr>
        <w:t> </w:t>
      </w:r>
      <w:r>
        <w:rPr/>
        <w:t>своего</w:t>
      </w:r>
      <w:r>
        <w:rPr>
          <w:spacing w:val="-4"/>
        </w:rPr>
        <w:t> </w:t>
      </w:r>
      <w:r>
        <w:rPr/>
        <w:t>дальнейшего</w:t>
      </w:r>
      <w:r>
        <w:rPr>
          <w:spacing w:val="-2"/>
        </w:rPr>
        <w:t> </w:t>
      </w:r>
      <w:r>
        <w:rPr/>
        <w:t>существования</w:t>
      </w:r>
      <w:r>
        <w:rPr>
          <w:spacing w:val="-4"/>
        </w:rPr>
        <w:t> </w:t>
      </w:r>
      <w:r>
        <w:rPr/>
        <w:t>намеренно</w:t>
      </w:r>
      <w:r>
        <w:rPr>
          <w:spacing w:val="-3"/>
        </w:rPr>
        <w:t> </w:t>
      </w:r>
      <w:r>
        <w:rPr/>
        <w:t>уходит</w:t>
      </w:r>
      <w:r>
        <w:rPr>
          <w:spacing w:val="-3"/>
        </w:rPr>
        <w:t> </w:t>
      </w:r>
      <w:r>
        <w:rPr/>
        <w:t>из</w:t>
      </w:r>
      <w:r>
        <w:rPr>
          <w:spacing w:val="-5"/>
        </w:rPr>
        <w:t> </w:t>
      </w:r>
      <w:r>
        <w:rPr>
          <w:spacing w:val="-2"/>
        </w:rPr>
        <w:t>жизни,</w:t>
      </w:r>
    </w:p>
    <w:p>
      <w:pPr>
        <w:pStyle w:val="BodyText"/>
        <w:spacing w:line="322" w:lineRule="exact" w:before="1"/>
        <w:ind w:firstLine="0"/>
      </w:pPr>
      <w:r>
        <w:rPr/>
        <w:t>«подписывая</w:t>
      </w:r>
      <w:r>
        <w:rPr>
          <w:spacing w:val="-4"/>
        </w:rPr>
        <w:t> </w:t>
      </w:r>
      <w:r>
        <w:rPr/>
        <w:t>акт</w:t>
      </w:r>
      <w:r>
        <w:rPr>
          <w:spacing w:val="-5"/>
        </w:rPr>
        <w:t> </w:t>
      </w:r>
      <w:r>
        <w:rPr/>
        <w:t>о</w:t>
      </w:r>
      <w:r>
        <w:rPr>
          <w:spacing w:val="-2"/>
        </w:rPr>
        <w:t> капитуляции».</w:t>
      </w:r>
    </w:p>
    <w:p>
      <w:pPr>
        <w:pStyle w:val="BodyText"/>
        <w:ind w:right="111"/>
      </w:pPr>
      <w:r>
        <w:rPr/>
        <w:t>Одной из сложных задач как для родителей и педагогов, так и для специалистов, является определение мотивов суицидального поведения </w:t>
      </w:r>
      <w:r>
        <w:rPr>
          <w:spacing w:val="-2"/>
        </w:rPr>
        <w:t>подростков.</w:t>
      </w:r>
    </w:p>
    <w:p>
      <w:pPr>
        <w:pStyle w:val="BodyText"/>
        <w:ind w:right="114"/>
      </w:pPr>
      <w:r>
        <w:rPr/>
        <w:t>В качестве основных мотивов суицидального поведения специалисты </w:t>
      </w:r>
      <w:r>
        <w:rPr>
          <w:spacing w:val="-2"/>
        </w:rPr>
        <w:t>выделяют:</w:t>
      </w:r>
    </w:p>
    <w:p>
      <w:pPr>
        <w:pStyle w:val="BodyText"/>
        <w:ind w:right="116"/>
      </w:pPr>
      <w:r>
        <w:rPr/>
        <w:t>изоляцию (чувство, что тебя никто не понимает, тобой никто не </w:t>
      </w:r>
      <w:r>
        <w:rPr>
          <w:spacing w:val="-2"/>
        </w:rPr>
        <w:t>интересуется);</w:t>
      </w:r>
    </w:p>
    <w:p>
      <w:pPr>
        <w:pStyle w:val="BodyText"/>
        <w:ind w:right="105"/>
      </w:pPr>
      <w:r>
        <w:rPr/>
        <w:t>беспомощность (ощущение, что ты не можешь контролировать жизнь, все зависит не от тебя);</w:t>
      </w:r>
    </w:p>
    <w:p>
      <w:pPr>
        <w:pStyle w:val="BodyText"/>
        <w:ind w:left="810" w:right="114" w:firstLine="0"/>
      </w:pPr>
      <w:r>
        <w:rPr/>
        <w:t>безнадежность (когда будущее не предвещает ничего хорошего); чувство</w:t>
      </w:r>
      <w:r>
        <w:rPr>
          <w:spacing w:val="34"/>
        </w:rPr>
        <w:t> </w:t>
      </w:r>
      <w:r>
        <w:rPr/>
        <w:t>собственной</w:t>
      </w:r>
      <w:r>
        <w:rPr>
          <w:spacing w:val="37"/>
        </w:rPr>
        <w:t> </w:t>
      </w:r>
      <w:r>
        <w:rPr/>
        <w:t>незначимости</w:t>
      </w:r>
      <w:r>
        <w:rPr>
          <w:spacing w:val="36"/>
        </w:rPr>
        <w:t> </w:t>
      </w:r>
      <w:r>
        <w:rPr/>
        <w:t>(уязвленное</w:t>
      </w:r>
      <w:r>
        <w:rPr>
          <w:spacing w:val="37"/>
        </w:rPr>
        <w:t> </w:t>
      </w:r>
      <w:r>
        <w:rPr/>
        <w:t>чувство</w:t>
      </w:r>
      <w:r>
        <w:rPr>
          <w:spacing w:val="37"/>
        </w:rPr>
        <w:t> </w:t>
      </w:r>
      <w:r>
        <w:rPr>
          <w:spacing w:val="-2"/>
        </w:rPr>
        <w:t>собственного</w:t>
      </w:r>
    </w:p>
    <w:p>
      <w:pPr>
        <w:pStyle w:val="BodyText"/>
        <w:spacing w:before="1"/>
        <w:ind w:right="113" w:firstLine="0"/>
      </w:pPr>
      <w:r>
        <w:rPr/>
        <w:t>достоинства, низкая самооценка, переживание некомпетентности, стыд за </w:t>
      </w:r>
      <w:r>
        <w:rPr>
          <w:spacing w:val="-2"/>
        </w:rPr>
        <w:t>себя).</w:t>
      </w:r>
    </w:p>
    <w:p>
      <w:pPr>
        <w:pStyle w:val="BodyText"/>
        <w:ind w:right="103"/>
      </w:pPr>
      <w:r>
        <w:rPr/>
        <w:t>Безусловно, выделение этих мотивов далеко не исчерпывает все причинные факторы, обусловливающие суицидальное поведении. Так особенностью</w:t>
      </w:r>
      <w:r>
        <w:rPr>
          <w:spacing w:val="-8"/>
        </w:rPr>
        <w:t> </w:t>
      </w:r>
      <w:r>
        <w:rPr/>
        <w:t>детско-подросткового</w:t>
      </w:r>
      <w:r>
        <w:rPr>
          <w:spacing w:val="-7"/>
        </w:rPr>
        <w:t> </w:t>
      </w:r>
      <w:r>
        <w:rPr/>
        <w:t>и</w:t>
      </w:r>
      <w:r>
        <w:rPr>
          <w:spacing w:val="-9"/>
        </w:rPr>
        <w:t> </w:t>
      </w:r>
      <w:r>
        <w:rPr/>
        <w:t>молодежного</w:t>
      </w:r>
      <w:r>
        <w:rPr>
          <w:spacing w:val="-7"/>
        </w:rPr>
        <w:t> </w:t>
      </w:r>
      <w:r>
        <w:rPr/>
        <w:t>возраста</w:t>
      </w:r>
      <w:r>
        <w:rPr>
          <w:spacing w:val="-7"/>
        </w:rPr>
        <w:t> </w:t>
      </w:r>
      <w:r>
        <w:rPr/>
        <w:t>является</w:t>
      </w:r>
      <w:r>
        <w:rPr>
          <w:spacing w:val="-9"/>
        </w:rPr>
        <w:t> </w:t>
      </w:r>
      <w:r>
        <w:rPr/>
        <w:t>особое понимание смерти, которая не осознается как бесповоротное прекращение жизни. Ребёнок думает, что всё можно будет вернуть назад. У подростков понимание и осознание страха смерти формируется не раньше 18 лет. Отсутствие у</w:t>
      </w:r>
      <w:r>
        <w:rPr>
          <w:spacing w:val="-2"/>
        </w:rPr>
        <w:t> </w:t>
      </w:r>
      <w:r>
        <w:rPr/>
        <w:t>детей знания о конечности,</w:t>
      </w:r>
      <w:r>
        <w:rPr>
          <w:spacing w:val="-1"/>
        </w:rPr>
        <w:t> </w:t>
      </w:r>
      <w:r>
        <w:rPr/>
        <w:t>необратимости смерти сближает,</w:t>
      </w:r>
      <w:r>
        <w:rPr>
          <w:spacing w:val="-1"/>
        </w:rPr>
        <w:t> </w:t>
      </w:r>
      <w:r>
        <w:rPr/>
        <w:t>по мнению ряда исследователей, суицид с несчастным случаем.</w:t>
      </w:r>
    </w:p>
    <w:p>
      <w:pPr>
        <w:pStyle w:val="BodyText"/>
        <w:ind w:right="110"/>
      </w:pPr>
      <w:r>
        <w:rPr/>
        <w:t>В подростковом возрасте представления о смерти больше совпадают с аналогичными у взрослых. Отличительной особенностью данного периода является</w:t>
      </w:r>
      <w:r>
        <w:rPr>
          <w:spacing w:val="54"/>
        </w:rPr>
        <w:t> </w:t>
      </w:r>
      <w:r>
        <w:rPr/>
        <w:t>повышенный</w:t>
      </w:r>
      <w:r>
        <w:rPr>
          <w:spacing w:val="54"/>
        </w:rPr>
        <w:t> </w:t>
      </w:r>
      <w:r>
        <w:rPr/>
        <w:t>интерес</w:t>
      </w:r>
      <w:r>
        <w:rPr>
          <w:spacing w:val="57"/>
        </w:rPr>
        <w:t> </w:t>
      </w:r>
      <w:r>
        <w:rPr/>
        <w:t>подростков</w:t>
      </w:r>
      <w:r>
        <w:rPr>
          <w:spacing w:val="56"/>
        </w:rPr>
        <w:t> </w:t>
      </w:r>
      <w:r>
        <w:rPr/>
        <w:t>к</w:t>
      </w:r>
      <w:r>
        <w:rPr>
          <w:spacing w:val="56"/>
        </w:rPr>
        <w:t> </w:t>
      </w:r>
      <w:r>
        <w:rPr/>
        <w:t>теме</w:t>
      </w:r>
      <w:r>
        <w:rPr>
          <w:spacing w:val="56"/>
        </w:rPr>
        <w:t> </w:t>
      </w:r>
      <w:r>
        <w:rPr/>
        <w:t>смерти,</w:t>
      </w:r>
      <w:r>
        <w:rPr>
          <w:spacing w:val="56"/>
        </w:rPr>
        <w:t> </w:t>
      </w:r>
      <w:r>
        <w:rPr/>
        <w:t>размышления</w:t>
      </w:r>
      <w:r>
        <w:rPr>
          <w:spacing w:val="54"/>
        </w:rPr>
        <w:t> </w:t>
      </w:r>
      <w:r>
        <w:rPr>
          <w:spacing w:val="-10"/>
        </w:rPr>
        <w:t>о</w:t>
      </w:r>
    </w:p>
    <w:p>
      <w:pPr>
        <w:spacing w:after="0"/>
        <w:sectPr>
          <w:pgSz w:w="11910" w:h="16840"/>
          <w:pgMar w:header="710" w:footer="0" w:top="1040" w:bottom="280" w:left="1600" w:right="740"/>
        </w:sectPr>
      </w:pPr>
    </w:p>
    <w:p>
      <w:pPr>
        <w:pStyle w:val="BodyText"/>
        <w:spacing w:before="187"/>
        <w:ind w:right="107" w:firstLine="0"/>
      </w:pPr>
      <w:r>
        <w:rPr/>
        <w:t>смысле жизни, увлечение философскими проблемами этого направления. Чаще это встречается у лиц с высоким интеллектом.</w:t>
      </w:r>
    </w:p>
    <w:p>
      <w:pPr>
        <w:pStyle w:val="BodyText"/>
        <w:ind w:right="107"/>
      </w:pPr>
      <w:r>
        <w:rPr/>
        <w:t>На формирование суицидальных мыслей и совершение суицидальных действий может повлиять ранняя половая жизнь, приводящая к ранним разочарованиям. При этом возникает ситуация, по мнению ребенка, не совместимая с представлением «как жить дальше» (потеря любимого, наступление нежеланной беременности и т.д.), т.е. происходит утрата цели.</w:t>
      </w:r>
    </w:p>
    <w:p>
      <w:pPr>
        <w:pStyle w:val="BodyText"/>
        <w:ind w:right="108"/>
      </w:pPr>
      <w:r>
        <w:rPr/>
        <w:t>В подавляющем большинстве случаев суицидальное поведение в возрасте</w:t>
      </w:r>
      <w:r>
        <w:rPr>
          <w:spacing w:val="-2"/>
        </w:rPr>
        <w:t> </w:t>
      </w:r>
      <w:r>
        <w:rPr/>
        <w:t>до</w:t>
      </w:r>
      <w:r>
        <w:rPr>
          <w:spacing w:val="-2"/>
        </w:rPr>
        <w:t> </w:t>
      </w:r>
      <w:r>
        <w:rPr/>
        <w:t>15 лет</w:t>
      </w:r>
      <w:r>
        <w:rPr>
          <w:spacing w:val="-3"/>
        </w:rPr>
        <w:t> </w:t>
      </w:r>
      <w:r>
        <w:rPr/>
        <w:t>связано</w:t>
      </w:r>
      <w:r>
        <w:rPr>
          <w:spacing w:val="-1"/>
        </w:rPr>
        <w:t> </w:t>
      </w:r>
      <w:r>
        <w:rPr/>
        <w:t>с</w:t>
      </w:r>
      <w:r>
        <w:rPr>
          <w:spacing w:val="-2"/>
        </w:rPr>
        <w:t> </w:t>
      </w:r>
      <w:r>
        <w:rPr/>
        <w:t>реакцией</w:t>
      </w:r>
      <w:r>
        <w:rPr>
          <w:spacing w:val="-2"/>
        </w:rPr>
        <w:t> </w:t>
      </w:r>
      <w:r>
        <w:rPr/>
        <w:t>протеста,</w:t>
      </w:r>
      <w:r>
        <w:rPr>
          <w:spacing w:val="-2"/>
        </w:rPr>
        <w:t> </w:t>
      </w:r>
      <w:r>
        <w:rPr/>
        <w:t>особенно</w:t>
      </w:r>
      <w:r>
        <w:rPr>
          <w:spacing w:val="-1"/>
        </w:rPr>
        <w:t> </w:t>
      </w:r>
      <w:r>
        <w:rPr/>
        <w:t>частым</w:t>
      </w:r>
      <w:r>
        <w:rPr>
          <w:spacing w:val="-3"/>
        </w:rPr>
        <w:t> </w:t>
      </w:r>
      <w:r>
        <w:rPr/>
        <w:t>источником последних являются нарушенные внутрисемейные, внутришкольные или внутригрупповые взаимоотношения. (70% подростков, в качестве повода, толкнувшего их на попытку суицида, называли разного рода школьные </w:t>
      </w:r>
      <w:r>
        <w:rPr>
          <w:spacing w:val="-2"/>
        </w:rPr>
        <w:t>конфликты).</w:t>
      </w:r>
    </w:p>
    <w:p>
      <w:pPr>
        <w:pStyle w:val="BodyText"/>
        <w:spacing w:before="1"/>
        <w:ind w:right="103"/>
      </w:pPr>
      <w:r>
        <w:rPr/>
        <w:t>Конфликты</w:t>
      </w:r>
      <w:r>
        <w:rPr>
          <w:spacing w:val="-6"/>
        </w:rPr>
        <w:t> </w:t>
      </w:r>
      <w:r>
        <w:rPr/>
        <w:t>с</w:t>
      </w:r>
      <w:r>
        <w:rPr>
          <w:spacing w:val="-6"/>
        </w:rPr>
        <w:t> </w:t>
      </w:r>
      <w:r>
        <w:rPr/>
        <w:t>окружающими,</w:t>
      </w:r>
      <w:r>
        <w:rPr>
          <w:spacing w:val="-7"/>
        </w:rPr>
        <w:t> </w:t>
      </w:r>
      <w:r>
        <w:rPr/>
        <w:t>выполняют,</w:t>
      </w:r>
      <w:r>
        <w:rPr>
          <w:spacing w:val="-7"/>
        </w:rPr>
        <w:t> </w:t>
      </w:r>
      <w:r>
        <w:rPr/>
        <w:t>как</w:t>
      </w:r>
      <w:r>
        <w:rPr>
          <w:spacing w:val="-5"/>
        </w:rPr>
        <w:t> </w:t>
      </w:r>
      <w:r>
        <w:rPr/>
        <w:t>правило,</w:t>
      </w:r>
      <w:r>
        <w:rPr>
          <w:spacing w:val="-7"/>
        </w:rPr>
        <w:t> </w:t>
      </w:r>
      <w:r>
        <w:rPr/>
        <w:t>роль</w:t>
      </w:r>
      <w:r>
        <w:rPr>
          <w:spacing w:val="-7"/>
        </w:rPr>
        <w:t> </w:t>
      </w:r>
      <w:r>
        <w:rPr/>
        <w:t>«последней капли». Поводом к покушению на самоубийство служат неурядицы в различных сферах</w:t>
      </w:r>
      <w:r>
        <w:rPr>
          <w:spacing w:val="-1"/>
        </w:rPr>
        <w:t> </w:t>
      </w:r>
      <w:r>
        <w:rPr/>
        <w:t>жизни детей.</w:t>
      </w:r>
      <w:r>
        <w:rPr>
          <w:spacing w:val="-1"/>
        </w:rPr>
        <w:t> </w:t>
      </w:r>
      <w:r>
        <w:rPr/>
        <w:t>При этом</w:t>
      </w:r>
      <w:r>
        <w:rPr>
          <w:spacing w:val="-1"/>
        </w:rPr>
        <w:t> </w:t>
      </w:r>
      <w:r>
        <w:rPr/>
        <w:t>нечасто удается обнаружить</w:t>
      </w:r>
      <w:r>
        <w:rPr>
          <w:spacing w:val="-2"/>
        </w:rPr>
        <w:t> </w:t>
      </w:r>
      <w:r>
        <w:rPr/>
        <w:t>какой- то изолированный, локализованный в одной из сфер жизни суицидальный конфликт. Такие конфликты возникают у детей во всех сферах его жизни, и конфликты эти взаимосвязаны. Наиболее значимы для ребенка конфликты с родителями. Семейные сложности часто создают ситуации, когда ребенок остро переживает свое одиночество.</w:t>
      </w:r>
    </w:p>
    <w:p>
      <w:pPr>
        <w:pStyle w:val="BodyText"/>
        <w:ind w:right="104"/>
      </w:pPr>
      <w:r>
        <w:rPr/>
        <w:t>Одним</w:t>
      </w:r>
      <w:r>
        <w:rPr>
          <w:spacing w:val="-5"/>
        </w:rPr>
        <w:t> </w:t>
      </w:r>
      <w:r>
        <w:rPr/>
        <w:t>из</w:t>
      </w:r>
      <w:r>
        <w:rPr>
          <w:spacing w:val="-6"/>
        </w:rPr>
        <w:t> </w:t>
      </w:r>
      <w:r>
        <w:rPr/>
        <w:t>ведущих</w:t>
      </w:r>
      <w:r>
        <w:rPr>
          <w:spacing w:val="-4"/>
        </w:rPr>
        <w:t> </w:t>
      </w:r>
      <w:r>
        <w:rPr/>
        <w:t>причинных</w:t>
      </w:r>
      <w:r>
        <w:rPr>
          <w:spacing w:val="-4"/>
        </w:rPr>
        <w:t> </w:t>
      </w:r>
      <w:r>
        <w:rPr/>
        <w:t>факторов</w:t>
      </w:r>
      <w:r>
        <w:rPr>
          <w:spacing w:val="-6"/>
        </w:rPr>
        <w:t> </w:t>
      </w:r>
      <w:r>
        <w:rPr/>
        <w:t>детско-подросткового</w:t>
      </w:r>
      <w:r>
        <w:rPr>
          <w:spacing w:val="-7"/>
        </w:rPr>
        <w:t> </w:t>
      </w:r>
      <w:r>
        <w:rPr/>
        <w:t>суицида является школьная дезадаптация, проявляющаяся в неудовлетворительной успеваемости, нарушениях дисциплинарных требований, конфликтных отношениях с учителями и одноклассниками. В условиях стандартных требований, ребенок, обнаруживающий эмоциональные или интеллектуальные особенности, находится под постоянным прессингом школьного режима. Состояние хронической неуспешности, сопровождаемое сниженным настроением, постепенно переходящее в депрессию, нередко формирует суицидальные мысли, в определенный момент реализующиеся в </w:t>
      </w:r>
      <w:r>
        <w:rPr>
          <w:spacing w:val="-2"/>
        </w:rPr>
        <w:t>действия.</w:t>
      </w:r>
    </w:p>
    <w:p>
      <w:pPr>
        <w:pStyle w:val="BodyText"/>
        <w:spacing w:before="1"/>
        <w:ind w:right="106"/>
      </w:pPr>
      <w:r>
        <w:rPr/>
        <w:t>Не редкостью среди детей и подростков является самоубийство от несчастной (или неразделенной) любви. К отчаянному поступку подростков побуждают</w:t>
      </w:r>
      <w:r>
        <w:rPr>
          <w:spacing w:val="-11"/>
        </w:rPr>
        <w:t> </w:t>
      </w:r>
      <w:r>
        <w:rPr/>
        <w:t>переживания</w:t>
      </w:r>
      <w:r>
        <w:rPr>
          <w:spacing w:val="-9"/>
        </w:rPr>
        <w:t> </w:t>
      </w:r>
      <w:r>
        <w:rPr/>
        <w:t>ревности,</w:t>
      </w:r>
      <w:r>
        <w:rPr>
          <w:spacing w:val="-10"/>
        </w:rPr>
        <w:t> </w:t>
      </w:r>
      <w:r>
        <w:rPr/>
        <w:t>одиночества</w:t>
      </w:r>
      <w:r>
        <w:rPr>
          <w:spacing w:val="-10"/>
        </w:rPr>
        <w:t> </w:t>
      </w:r>
      <w:r>
        <w:rPr/>
        <w:t>и</w:t>
      </w:r>
      <w:r>
        <w:rPr>
          <w:spacing w:val="-9"/>
        </w:rPr>
        <w:t> </w:t>
      </w:r>
      <w:r>
        <w:rPr/>
        <w:t>потери</w:t>
      </w:r>
      <w:r>
        <w:rPr>
          <w:spacing w:val="-9"/>
        </w:rPr>
        <w:t> </w:t>
      </w:r>
      <w:r>
        <w:rPr/>
        <w:t>любимого</w:t>
      </w:r>
      <w:r>
        <w:rPr>
          <w:spacing w:val="-9"/>
        </w:rPr>
        <w:t> </w:t>
      </w:r>
      <w:r>
        <w:rPr/>
        <w:t>человека, унизительность измены, насмешки знакомых и близких людей по этому </w:t>
      </w:r>
      <w:r>
        <w:rPr>
          <w:spacing w:val="-2"/>
        </w:rPr>
        <w:t>поводу.</w:t>
      </w:r>
    </w:p>
    <w:p>
      <w:pPr>
        <w:pStyle w:val="BodyText"/>
        <w:spacing w:line="242" w:lineRule="auto"/>
        <w:ind w:right="111"/>
      </w:pPr>
      <w:r>
        <w:rPr/>
        <w:t>Одним из факторов, обусловливающим суицидальное поведение подростка</w:t>
      </w:r>
      <w:r>
        <w:rPr>
          <w:spacing w:val="63"/>
        </w:rPr>
        <w:t>  </w:t>
      </w:r>
      <w:r>
        <w:rPr/>
        <w:t>является,</w:t>
      </w:r>
      <w:r>
        <w:rPr>
          <w:spacing w:val="66"/>
        </w:rPr>
        <w:t>  </w:t>
      </w:r>
      <w:r>
        <w:rPr/>
        <w:t>склонность</w:t>
      </w:r>
      <w:r>
        <w:rPr>
          <w:spacing w:val="64"/>
        </w:rPr>
        <w:t>  </w:t>
      </w:r>
      <w:r>
        <w:rPr/>
        <w:t>ребенка</w:t>
      </w:r>
      <w:r>
        <w:rPr>
          <w:spacing w:val="65"/>
        </w:rPr>
        <w:t>  </w:t>
      </w:r>
      <w:r>
        <w:rPr/>
        <w:t>к</w:t>
      </w:r>
      <w:r>
        <w:rPr>
          <w:spacing w:val="65"/>
        </w:rPr>
        <w:t>  </w:t>
      </w:r>
      <w:r>
        <w:rPr/>
        <w:t>подражательности</w:t>
      </w:r>
      <w:r>
        <w:rPr>
          <w:spacing w:val="66"/>
        </w:rPr>
        <w:t>  </w:t>
      </w:r>
      <w:r>
        <w:rPr>
          <w:spacing w:val="-2"/>
        </w:rPr>
        <w:t>своим</w:t>
      </w:r>
    </w:p>
    <w:p>
      <w:pPr>
        <w:pStyle w:val="BodyText"/>
        <w:spacing w:line="317" w:lineRule="exact"/>
        <w:ind w:firstLine="0"/>
      </w:pPr>
      <w:r>
        <w:rPr/>
        <w:t>«кумирам»</w:t>
      </w:r>
      <w:r>
        <w:rPr>
          <w:spacing w:val="-8"/>
        </w:rPr>
        <w:t> </w:t>
      </w:r>
      <w:r>
        <w:rPr/>
        <w:t>или</w:t>
      </w:r>
      <w:r>
        <w:rPr>
          <w:spacing w:val="-4"/>
        </w:rPr>
        <w:t> </w:t>
      </w:r>
      <w:r>
        <w:rPr/>
        <w:t>известным</w:t>
      </w:r>
      <w:r>
        <w:rPr>
          <w:spacing w:val="-5"/>
        </w:rPr>
        <w:t> </w:t>
      </w:r>
      <w:r>
        <w:rPr/>
        <w:t>людям,</w:t>
      </w:r>
      <w:r>
        <w:rPr>
          <w:spacing w:val="-5"/>
        </w:rPr>
        <w:t> </w:t>
      </w:r>
      <w:r>
        <w:rPr/>
        <w:t>покончившим</w:t>
      </w:r>
      <w:r>
        <w:rPr>
          <w:spacing w:val="-4"/>
        </w:rPr>
        <w:t> </w:t>
      </w:r>
      <w:r>
        <w:rPr/>
        <w:t>жизнь</w:t>
      </w:r>
      <w:r>
        <w:rPr>
          <w:spacing w:val="-5"/>
        </w:rPr>
        <w:t> </w:t>
      </w:r>
      <w:r>
        <w:rPr>
          <w:spacing w:val="-2"/>
        </w:rPr>
        <w:t>самоубийством.</w:t>
      </w:r>
    </w:p>
    <w:p>
      <w:pPr>
        <w:pStyle w:val="BodyText"/>
        <w:ind w:right="111"/>
      </w:pPr>
      <w:r>
        <w:rPr/>
        <w:t>Сложные</w:t>
      </w:r>
      <w:r>
        <w:rPr>
          <w:spacing w:val="-1"/>
        </w:rPr>
        <w:t> </w:t>
      </w:r>
      <w:r>
        <w:rPr/>
        <w:t>ситуации</w:t>
      </w:r>
      <w:r>
        <w:rPr>
          <w:spacing w:val="-1"/>
        </w:rPr>
        <w:t> </w:t>
      </w:r>
      <w:r>
        <w:rPr/>
        <w:t>и события, болезненно</w:t>
      </w:r>
      <w:r>
        <w:rPr>
          <w:spacing w:val="-1"/>
        </w:rPr>
        <w:t> </w:t>
      </w:r>
      <w:r>
        <w:rPr/>
        <w:t>переживаемые</w:t>
      </w:r>
      <w:r>
        <w:rPr>
          <w:spacing w:val="-1"/>
        </w:rPr>
        <w:t> </w:t>
      </w:r>
      <w:r>
        <w:rPr/>
        <w:t>подростками, заставляющие резко переоценивать отношение к жизни и порождающие чувство бессмысленности дальнейшего существования рассматриваются как кризисные состояния. Они характеризуется выраженной аффективной напряженностью,</w:t>
      </w:r>
      <w:r>
        <w:rPr>
          <w:spacing w:val="80"/>
          <w:w w:val="150"/>
        </w:rPr>
        <w:t> </w:t>
      </w:r>
      <w:r>
        <w:rPr/>
        <w:t>стойкостью</w:t>
      </w:r>
      <w:r>
        <w:rPr>
          <w:spacing w:val="80"/>
          <w:w w:val="150"/>
        </w:rPr>
        <w:t> </w:t>
      </w:r>
      <w:r>
        <w:rPr/>
        <w:t>отрицательных</w:t>
      </w:r>
      <w:r>
        <w:rPr>
          <w:spacing w:val="80"/>
          <w:w w:val="150"/>
        </w:rPr>
        <w:t> </w:t>
      </w:r>
      <w:r>
        <w:rPr/>
        <w:t>эмоций,</w:t>
      </w:r>
      <w:r>
        <w:rPr>
          <w:spacing w:val="80"/>
          <w:w w:val="150"/>
        </w:rPr>
        <w:t> </w:t>
      </w:r>
      <w:r>
        <w:rPr/>
        <w:t>острым</w:t>
      </w:r>
      <w:r>
        <w:rPr>
          <w:spacing w:val="80"/>
          <w:w w:val="150"/>
        </w:rPr>
        <w:t> </w:t>
      </w:r>
      <w:r>
        <w:rPr/>
        <w:t>чувством</w:t>
      </w:r>
    </w:p>
    <w:p>
      <w:pPr>
        <w:spacing w:after="0"/>
        <w:sectPr>
          <w:pgSz w:w="11910" w:h="16840"/>
          <w:pgMar w:header="710" w:footer="0" w:top="1040" w:bottom="280" w:left="1600" w:right="740"/>
        </w:sectPr>
      </w:pPr>
    </w:p>
    <w:p>
      <w:pPr>
        <w:pStyle w:val="BodyText"/>
        <w:spacing w:before="187"/>
        <w:ind w:right="103" w:firstLine="0"/>
      </w:pPr>
      <w:r>
        <w:rPr/>
        <w:t>собственной несостоятельности, безысходности, беспомощности, одиночества, безнадежности, пессимистической оценкой как настоящего, так и будущего, утратой способности планировать свою дальнейшую жизнь. Этому способствуют изменения в познавательных процессах и мышлении, возникающих под влиянием все подчиняющих себе эмоций. На фоне пессимистических представлений и восприятия окружающего наблюдается искажение воспринимаемой информации, затрудняется способность к объективной оценке ситуации. Ощущение неразрешимости ситуации обостряет эмоциональную подавленность, мыслительную растерянность, представление</w:t>
      </w:r>
      <w:r>
        <w:rPr>
          <w:spacing w:val="-13"/>
        </w:rPr>
        <w:t> </w:t>
      </w:r>
      <w:r>
        <w:rPr/>
        <w:t>о</w:t>
      </w:r>
      <w:r>
        <w:rPr>
          <w:spacing w:val="-13"/>
        </w:rPr>
        <w:t> </w:t>
      </w:r>
      <w:r>
        <w:rPr/>
        <w:t>безысходности</w:t>
      </w:r>
      <w:r>
        <w:rPr>
          <w:spacing w:val="-13"/>
        </w:rPr>
        <w:t> </w:t>
      </w:r>
      <w:r>
        <w:rPr/>
        <w:t>своего</w:t>
      </w:r>
      <w:r>
        <w:rPr>
          <w:spacing w:val="-15"/>
        </w:rPr>
        <w:t> </w:t>
      </w:r>
      <w:r>
        <w:rPr/>
        <w:t>положения.</w:t>
      </w:r>
      <w:r>
        <w:rPr>
          <w:spacing w:val="-14"/>
        </w:rPr>
        <w:t> </w:t>
      </w:r>
      <w:r>
        <w:rPr/>
        <w:t>Исходом</w:t>
      </w:r>
      <w:r>
        <w:rPr>
          <w:spacing w:val="-14"/>
        </w:rPr>
        <w:t> </w:t>
      </w:r>
      <w:r>
        <w:rPr/>
        <w:t>из</w:t>
      </w:r>
      <w:r>
        <w:rPr>
          <w:spacing w:val="-14"/>
        </w:rPr>
        <w:t> </w:t>
      </w:r>
      <w:r>
        <w:rPr/>
        <w:t>кризиса</w:t>
      </w:r>
      <w:r>
        <w:rPr>
          <w:spacing w:val="-13"/>
        </w:rPr>
        <w:t> </w:t>
      </w:r>
      <w:r>
        <w:rPr/>
        <w:t>может быть как благоприятный выход из него (личность приобретает новый жизненный</w:t>
      </w:r>
      <w:r>
        <w:rPr>
          <w:spacing w:val="-15"/>
        </w:rPr>
        <w:t> </w:t>
      </w:r>
      <w:r>
        <w:rPr/>
        <w:t>опыт,</w:t>
      </w:r>
      <w:r>
        <w:rPr>
          <w:spacing w:val="-14"/>
        </w:rPr>
        <w:t> </w:t>
      </w:r>
      <w:r>
        <w:rPr/>
        <w:t>происходит</w:t>
      </w:r>
      <w:r>
        <w:rPr>
          <w:spacing w:val="-14"/>
        </w:rPr>
        <w:t> </w:t>
      </w:r>
      <w:r>
        <w:rPr/>
        <w:t>ее</w:t>
      </w:r>
      <w:r>
        <w:rPr>
          <w:spacing w:val="-16"/>
        </w:rPr>
        <w:t> </w:t>
      </w:r>
      <w:r>
        <w:rPr/>
        <w:t>дальнейшая</w:t>
      </w:r>
      <w:r>
        <w:rPr>
          <w:spacing w:val="-13"/>
        </w:rPr>
        <w:t> </w:t>
      </w:r>
      <w:r>
        <w:rPr/>
        <w:t>зрелость),</w:t>
      </w:r>
      <w:r>
        <w:rPr>
          <w:spacing w:val="-14"/>
        </w:rPr>
        <w:t> </w:t>
      </w:r>
      <w:r>
        <w:rPr/>
        <w:t>так</w:t>
      </w:r>
      <w:r>
        <w:rPr>
          <w:spacing w:val="-16"/>
        </w:rPr>
        <w:t> </w:t>
      </w:r>
      <w:r>
        <w:rPr/>
        <w:t>и</w:t>
      </w:r>
      <w:r>
        <w:rPr>
          <w:spacing w:val="-15"/>
        </w:rPr>
        <w:t> </w:t>
      </w:r>
      <w:r>
        <w:rPr/>
        <w:t>неблагоприятное развитие событий: в форме возникшего нервно-психического или психосоматического заболевания, алкоголизации, самоубийства.</w:t>
      </w:r>
    </w:p>
    <w:p>
      <w:pPr>
        <w:pStyle w:val="BodyText"/>
        <w:spacing w:before="5"/>
        <w:ind w:left="0" w:firstLine="0"/>
        <w:jc w:val="left"/>
      </w:pPr>
    </w:p>
    <w:p>
      <w:pPr>
        <w:pStyle w:val="Heading1"/>
        <w:ind w:left="1818"/>
      </w:pPr>
      <w:r>
        <w:rPr/>
        <w:t>Основные</w:t>
      </w:r>
      <w:r>
        <w:rPr>
          <w:spacing w:val="-11"/>
        </w:rPr>
        <w:t> </w:t>
      </w:r>
      <w:r>
        <w:rPr/>
        <w:t>принципы</w:t>
      </w:r>
      <w:r>
        <w:rPr>
          <w:spacing w:val="-9"/>
        </w:rPr>
        <w:t> </w:t>
      </w:r>
      <w:r>
        <w:rPr/>
        <w:t>профилактики</w:t>
      </w:r>
      <w:r>
        <w:rPr>
          <w:spacing w:val="-8"/>
        </w:rPr>
        <w:t> </w:t>
      </w:r>
      <w:r>
        <w:rPr>
          <w:spacing w:val="-2"/>
        </w:rPr>
        <w:t>суицидов</w:t>
      </w:r>
    </w:p>
    <w:p>
      <w:pPr>
        <w:pStyle w:val="BodyText"/>
        <w:ind w:right="105"/>
      </w:pPr>
      <w:r>
        <w:rPr/>
        <w:t>Профилактика суицидального поведения – одна из важных и сложнейших проблем нашего общества. Сочетания микро-социальных (социально-психологических) причин и индивидуально-психологических особенностей личности, обусловливающие суицидальные формы реагирования на психологически трудные обстоятельства, предполагают индивидуализацию работы, особенно с учащимися группы риска.</w:t>
      </w:r>
    </w:p>
    <w:p>
      <w:pPr>
        <w:pStyle w:val="BodyText"/>
        <w:ind w:right="111"/>
      </w:pPr>
      <w:r>
        <w:rPr/>
        <w:t>При проведении беседы с подростком, размышляющим о суициде, педагогам рекомендуется:</w:t>
      </w:r>
    </w:p>
    <w:p>
      <w:pPr>
        <w:pStyle w:val="BodyText"/>
        <w:ind w:right="111"/>
      </w:pPr>
      <w:r>
        <w:rPr/>
        <w:t>внимательно слушать собеседника, т.к. подростки часто страдают от одиночества и невозможности излить душу;</w:t>
      </w:r>
    </w:p>
    <w:p>
      <w:pPr>
        <w:pStyle w:val="BodyText"/>
        <w:ind w:right="112"/>
      </w:pPr>
      <w:r>
        <w:rPr/>
        <w:t>правильно формулировать вопросы, спокойно и доходчиво расспрашивая о сути тревожащей ситуации и о том, какая помощь </w:t>
      </w:r>
      <w:r>
        <w:rPr>
          <w:spacing w:val="-2"/>
        </w:rPr>
        <w:t>необходима;</w:t>
      </w:r>
    </w:p>
    <w:p>
      <w:pPr>
        <w:pStyle w:val="BodyText"/>
        <w:spacing w:line="242" w:lineRule="auto"/>
        <w:ind w:right="109"/>
      </w:pPr>
      <w:r>
        <w:rPr/>
        <w:t>не выражать удивления услышанным и не осуждать ребенка за любые, даже самые шокирующие высказывания;</w:t>
      </w:r>
    </w:p>
    <w:p>
      <w:pPr>
        <w:pStyle w:val="BodyText"/>
        <w:ind w:right="110"/>
      </w:pPr>
      <w:r>
        <w:rPr/>
        <w:t>не спорить и не настаивать на том, что его беда ничтожна, что ему живется лучше других; высказывания "у всех есть такие же проблемы" заставляют ребенка ощущать себя еще более ненужным и бесполезным;</w:t>
      </w:r>
    </w:p>
    <w:p>
      <w:pPr>
        <w:pStyle w:val="BodyText"/>
        <w:ind w:right="107"/>
      </w:pPr>
      <w:r>
        <w:rPr/>
        <w:t>постараться развеять романтическо-трагедийный ореол представлений подростка о собственной смерти;</w:t>
      </w:r>
    </w:p>
    <w:p>
      <w:pPr>
        <w:pStyle w:val="BodyText"/>
        <w:spacing w:line="242" w:lineRule="auto"/>
        <w:ind w:right="111"/>
      </w:pPr>
      <w:r>
        <w:rPr/>
        <w:t>не предлагать неоправданных утешений, но подчеркнуть временный характер проблемы;</w:t>
      </w:r>
    </w:p>
    <w:p>
      <w:pPr>
        <w:pStyle w:val="BodyText"/>
        <w:ind w:right="104"/>
      </w:pPr>
      <w:r>
        <w:rPr/>
        <w:t>стремиться вселить в подростка надежду; она должна быть реалистичной и направленной на укрепление его сил и возможностей.</w:t>
      </w:r>
    </w:p>
    <w:p>
      <w:pPr>
        <w:pStyle w:val="BodyText"/>
        <w:spacing w:line="321" w:lineRule="exact"/>
        <w:ind w:left="810" w:firstLine="0"/>
      </w:pPr>
      <w:r>
        <w:rPr/>
        <w:t>Как</w:t>
      </w:r>
      <w:r>
        <w:rPr>
          <w:spacing w:val="-3"/>
        </w:rPr>
        <w:t> </w:t>
      </w:r>
      <w:r>
        <w:rPr/>
        <w:t>понять,</w:t>
      </w:r>
      <w:r>
        <w:rPr>
          <w:spacing w:val="-4"/>
        </w:rPr>
        <w:t> </w:t>
      </w:r>
      <w:r>
        <w:rPr/>
        <w:t>что</w:t>
      </w:r>
      <w:r>
        <w:rPr>
          <w:spacing w:val="-4"/>
        </w:rPr>
        <w:t> </w:t>
      </w:r>
      <w:r>
        <w:rPr/>
        <w:t>ребенок</w:t>
      </w:r>
      <w:r>
        <w:rPr>
          <w:spacing w:val="-2"/>
        </w:rPr>
        <w:t> </w:t>
      </w:r>
      <w:r>
        <w:rPr/>
        <w:t>решился</w:t>
      </w:r>
      <w:r>
        <w:rPr>
          <w:spacing w:val="-5"/>
        </w:rPr>
        <w:t> </w:t>
      </w:r>
      <w:r>
        <w:rPr/>
        <w:t>на</w:t>
      </w:r>
      <w:r>
        <w:rPr>
          <w:spacing w:val="-2"/>
        </w:rPr>
        <w:t> самоубийство</w:t>
      </w:r>
    </w:p>
    <w:p>
      <w:pPr>
        <w:pStyle w:val="BodyText"/>
        <w:ind w:right="110"/>
      </w:pPr>
      <w:r>
        <w:rPr/>
        <w:t>Если</w:t>
      </w:r>
      <w:r>
        <w:rPr>
          <w:spacing w:val="-11"/>
        </w:rPr>
        <w:t> </w:t>
      </w:r>
      <w:r>
        <w:rPr/>
        <w:t>ребенок</w:t>
      </w:r>
      <w:r>
        <w:rPr>
          <w:spacing w:val="-11"/>
        </w:rPr>
        <w:t> </w:t>
      </w:r>
      <w:r>
        <w:rPr/>
        <w:t>всерьез</w:t>
      </w:r>
      <w:r>
        <w:rPr>
          <w:spacing w:val="-12"/>
        </w:rPr>
        <w:t> </w:t>
      </w:r>
      <w:r>
        <w:rPr/>
        <w:t>задумал</w:t>
      </w:r>
      <w:r>
        <w:rPr>
          <w:spacing w:val="-12"/>
        </w:rPr>
        <w:t> </w:t>
      </w:r>
      <w:r>
        <w:rPr/>
        <w:t>совершить</w:t>
      </w:r>
      <w:r>
        <w:rPr>
          <w:spacing w:val="-12"/>
        </w:rPr>
        <w:t> </w:t>
      </w:r>
      <w:r>
        <w:rPr/>
        <w:t>самоубийство,</w:t>
      </w:r>
      <w:r>
        <w:rPr>
          <w:spacing w:val="-12"/>
        </w:rPr>
        <w:t> </w:t>
      </w:r>
      <w:r>
        <w:rPr/>
        <w:t>об</w:t>
      </w:r>
      <w:r>
        <w:rPr>
          <w:spacing w:val="-10"/>
        </w:rPr>
        <w:t> </w:t>
      </w:r>
      <w:r>
        <w:rPr/>
        <w:t>этом</w:t>
      </w:r>
      <w:r>
        <w:rPr>
          <w:spacing w:val="-11"/>
        </w:rPr>
        <w:t> </w:t>
      </w:r>
      <w:r>
        <w:rPr/>
        <w:t>обычно нетрудно догадаться по ряду характерных признаков, которые можно разделить на 3 группы: словесные, поведенческие и ситуационные.</w:t>
      </w:r>
    </w:p>
    <w:p>
      <w:pPr>
        <w:spacing w:after="0"/>
        <w:sectPr>
          <w:pgSz w:w="11910" w:h="16840"/>
          <w:pgMar w:header="710" w:footer="0" w:top="1040" w:bottom="280" w:left="1600" w:right="740"/>
        </w:sectPr>
      </w:pPr>
    </w:p>
    <w:p>
      <w:pPr>
        <w:pStyle w:val="BodyText"/>
        <w:spacing w:before="187"/>
        <w:jc w:val="left"/>
      </w:pPr>
      <w:r>
        <w:rPr/>
        <w:t>Словесные признаки. Подросток часто размышляет о своем душевном состоянии, при этом:</w:t>
      </w:r>
    </w:p>
    <w:p>
      <w:pPr>
        <w:pStyle w:val="BodyText"/>
        <w:jc w:val="left"/>
      </w:pPr>
      <w:r>
        <w:rPr/>
        <w:t>прямо</w:t>
      </w:r>
      <w:r>
        <w:rPr>
          <w:spacing w:val="-9"/>
        </w:rPr>
        <w:t> </w:t>
      </w:r>
      <w:r>
        <w:rPr/>
        <w:t>и</w:t>
      </w:r>
      <w:r>
        <w:rPr>
          <w:spacing w:val="-7"/>
        </w:rPr>
        <w:t> </w:t>
      </w:r>
      <w:r>
        <w:rPr/>
        <w:t>явно</w:t>
      </w:r>
      <w:r>
        <w:rPr>
          <w:spacing w:val="-7"/>
        </w:rPr>
        <w:t> </w:t>
      </w:r>
      <w:r>
        <w:rPr/>
        <w:t>говорит</w:t>
      </w:r>
      <w:r>
        <w:rPr>
          <w:spacing w:val="-8"/>
        </w:rPr>
        <w:t> </w:t>
      </w:r>
      <w:r>
        <w:rPr/>
        <w:t>о</w:t>
      </w:r>
      <w:r>
        <w:rPr>
          <w:spacing w:val="-7"/>
        </w:rPr>
        <w:t> </w:t>
      </w:r>
      <w:r>
        <w:rPr/>
        <w:t>смерти:</w:t>
      </w:r>
      <w:r>
        <w:rPr>
          <w:spacing w:val="-7"/>
        </w:rPr>
        <w:t> </w:t>
      </w:r>
      <w:r>
        <w:rPr/>
        <w:t>"Я</w:t>
      </w:r>
      <w:r>
        <w:rPr>
          <w:spacing w:val="-8"/>
        </w:rPr>
        <w:t> </w:t>
      </w:r>
      <w:r>
        <w:rPr/>
        <w:t>собираюсь</w:t>
      </w:r>
      <w:r>
        <w:rPr>
          <w:spacing w:val="-9"/>
        </w:rPr>
        <w:t> </w:t>
      </w:r>
      <w:r>
        <w:rPr/>
        <w:t>покончить</w:t>
      </w:r>
      <w:r>
        <w:rPr>
          <w:spacing w:val="-9"/>
        </w:rPr>
        <w:t> </w:t>
      </w:r>
      <w:r>
        <w:rPr/>
        <w:t>с</w:t>
      </w:r>
      <w:r>
        <w:rPr>
          <w:spacing w:val="-8"/>
        </w:rPr>
        <w:t> </w:t>
      </w:r>
      <w:r>
        <w:rPr/>
        <w:t>собой";</w:t>
      </w:r>
      <w:r>
        <w:rPr>
          <w:spacing w:val="-7"/>
        </w:rPr>
        <w:t> </w:t>
      </w:r>
      <w:r>
        <w:rPr/>
        <w:t>"Я</w:t>
      </w:r>
      <w:r>
        <w:rPr>
          <w:spacing w:val="-7"/>
        </w:rPr>
        <w:t> </w:t>
      </w:r>
      <w:r>
        <w:rPr/>
        <w:t>не могу так дальше жить";</w:t>
      </w:r>
    </w:p>
    <w:p>
      <w:pPr>
        <w:pStyle w:val="BodyText"/>
        <w:spacing w:before="1"/>
        <w:jc w:val="left"/>
      </w:pPr>
      <w:r>
        <w:rPr/>
        <w:t>косвенно намекает о своем намерении: "Я больше не буду ни для кого обузой"; "Тебе больше не придется обо мне волноваться";</w:t>
      </w:r>
    </w:p>
    <w:p>
      <w:pPr>
        <w:pStyle w:val="BodyText"/>
        <w:spacing w:line="321" w:lineRule="exact"/>
        <w:ind w:left="810" w:firstLine="0"/>
        <w:jc w:val="left"/>
      </w:pPr>
      <w:r>
        <w:rPr/>
        <w:t>много</w:t>
      </w:r>
      <w:r>
        <w:rPr>
          <w:spacing w:val="-3"/>
        </w:rPr>
        <w:t> </w:t>
      </w:r>
      <w:r>
        <w:rPr/>
        <w:t>шутит</w:t>
      </w:r>
      <w:r>
        <w:rPr>
          <w:spacing w:val="-2"/>
        </w:rPr>
        <w:t> </w:t>
      </w:r>
      <w:r>
        <w:rPr/>
        <w:t>на</w:t>
      </w:r>
      <w:r>
        <w:rPr>
          <w:spacing w:val="-2"/>
        </w:rPr>
        <w:t> </w:t>
      </w:r>
      <w:r>
        <w:rPr/>
        <w:t>тему</w:t>
      </w:r>
      <w:r>
        <w:rPr>
          <w:spacing w:val="-3"/>
        </w:rPr>
        <w:t> </w:t>
      </w:r>
      <w:r>
        <w:rPr>
          <w:spacing w:val="-2"/>
        </w:rPr>
        <w:t>самоубийства;</w:t>
      </w:r>
    </w:p>
    <w:p>
      <w:pPr>
        <w:pStyle w:val="BodyText"/>
        <w:ind w:left="810" w:firstLine="0"/>
        <w:jc w:val="left"/>
      </w:pPr>
      <w:r>
        <w:rPr/>
        <w:t>проявляет</w:t>
      </w:r>
      <w:r>
        <w:rPr>
          <w:spacing w:val="-11"/>
        </w:rPr>
        <w:t> </w:t>
      </w:r>
      <w:r>
        <w:rPr/>
        <w:t>нездоровую</w:t>
      </w:r>
      <w:r>
        <w:rPr>
          <w:spacing w:val="-9"/>
        </w:rPr>
        <w:t> </w:t>
      </w:r>
      <w:r>
        <w:rPr/>
        <w:t>заинтересованность</w:t>
      </w:r>
      <w:r>
        <w:rPr>
          <w:spacing w:val="-9"/>
        </w:rPr>
        <w:t> </w:t>
      </w:r>
      <w:r>
        <w:rPr/>
        <w:t>вопросами</w:t>
      </w:r>
      <w:r>
        <w:rPr>
          <w:spacing w:val="-11"/>
        </w:rPr>
        <w:t> </w:t>
      </w:r>
      <w:r>
        <w:rPr/>
        <w:t>смерти. Поведенческие признаки. Подросток может:</w:t>
      </w:r>
    </w:p>
    <w:p>
      <w:pPr>
        <w:pStyle w:val="BodyText"/>
        <w:jc w:val="left"/>
      </w:pPr>
      <w:r>
        <w:rPr/>
        <w:t>раздавать</w:t>
      </w:r>
      <w:r>
        <w:rPr>
          <w:spacing w:val="80"/>
        </w:rPr>
        <w:t> </w:t>
      </w:r>
      <w:r>
        <w:rPr/>
        <w:t>вещи,</w:t>
      </w:r>
      <w:r>
        <w:rPr>
          <w:spacing w:val="80"/>
        </w:rPr>
        <w:t> </w:t>
      </w:r>
      <w:r>
        <w:rPr/>
        <w:t>имеющие</w:t>
      </w:r>
      <w:r>
        <w:rPr>
          <w:spacing w:val="80"/>
        </w:rPr>
        <w:t> </w:t>
      </w:r>
      <w:r>
        <w:rPr/>
        <w:t>для</w:t>
      </w:r>
      <w:r>
        <w:rPr>
          <w:spacing w:val="80"/>
        </w:rPr>
        <w:t> </w:t>
      </w:r>
      <w:r>
        <w:rPr/>
        <w:t>него</w:t>
      </w:r>
      <w:r>
        <w:rPr>
          <w:spacing w:val="80"/>
        </w:rPr>
        <w:t> </w:t>
      </w:r>
      <w:r>
        <w:rPr/>
        <w:t>большую</w:t>
      </w:r>
      <w:r>
        <w:rPr>
          <w:spacing w:val="80"/>
        </w:rPr>
        <w:t> </w:t>
      </w:r>
      <w:r>
        <w:rPr/>
        <w:t>личную</w:t>
      </w:r>
      <w:r>
        <w:rPr>
          <w:spacing w:val="80"/>
        </w:rPr>
        <w:t> </w:t>
      </w:r>
      <w:r>
        <w:rPr/>
        <w:t>значимость, другим людям; приводить в порядок дела; мириться с давними врагами;</w:t>
      </w:r>
    </w:p>
    <w:p>
      <w:pPr>
        <w:pStyle w:val="BodyText"/>
        <w:spacing w:before="1"/>
        <w:ind w:left="810" w:right="890" w:firstLine="0"/>
        <w:jc w:val="left"/>
      </w:pPr>
      <w:r>
        <w:rPr/>
        <w:t>демонстрировать</w:t>
      </w:r>
      <w:r>
        <w:rPr>
          <w:spacing w:val="-8"/>
        </w:rPr>
        <w:t> </w:t>
      </w:r>
      <w:r>
        <w:rPr/>
        <w:t>радикальные</w:t>
      </w:r>
      <w:r>
        <w:rPr>
          <w:spacing w:val="-6"/>
        </w:rPr>
        <w:t> </w:t>
      </w:r>
      <w:r>
        <w:rPr/>
        <w:t>перемены</w:t>
      </w:r>
      <w:r>
        <w:rPr>
          <w:spacing w:val="-6"/>
        </w:rPr>
        <w:t> </w:t>
      </w:r>
      <w:r>
        <w:rPr/>
        <w:t>в</w:t>
      </w:r>
      <w:r>
        <w:rPr>
          <w:spacing w:val="-7"/>
        </w:rPr>
        <w:t> </w:t>
      </w:r>
      <w:r>
        <w:rPr/>
        <w:t>поведении,</w:t>
      </w:r>
      <w:r>
        <w:rPr>
          <w:spacing w:val="-7"/>
        </w:rPr>
        <w:t> </w:t>
      </w:r>
      <w:r>
        <w:rPr/>
        <w:t>такие</w:t>
      </w:r>
      <w:r>
        <w:rPr>
          <w:spacing w:val="-6"/>
        </w:rPr>
        <w:t> </w:t>
      </w:r>
      <w:r>
        <w:rPr/>
        <w:t>как: в еде – есть слишком мало или слишком много;</w:t>
      </w:r>
    </w:p>
    <w:p>
      <w:pPr>
        <w:pStyle w:val="BodyText"/>
        <w:ind w:left="810" w:right="2536" w:firstLine="0"/>
        <w:jc w:val="left"/>
      </w:pPr>
      <w:r>
        <w:rPr/>
        <w:t>во</w:t>
      </w:r>
      <w:r>
        <w:rPr>
          <w:spacing w:val="-4"/>
        </w:rPr>
        <w:t> </w:t>
      </w:r>
      <w:r>
        <w:rPr/>
        <w:t>сне</w:t>
      </w:r>
      <w:r>
        <w:rPr>
          <w:spacing w:val="-7"/>
        </w:rPr>
        <w:t> </w:t>
      </w:r>
      <w:r>
        <w:rPr/>
        <w:t>–</w:t>
      </w:r>
      <w:r>
        <w:rPr>
          <w:spacing w:val="-4"/>
        </w:rPr>
        <w:t> </w:t>
      </w:r>
      <w:r>
        <w:rPr/>
        <w:t>спать</w:t>
      </w:r>
      <w:r>
        <w:rPr>
          <w:spacing w:val="-5"/>
        </w:rPr>
        <w:t> </w:t>
      </w:r>
      <w:r>
        <w:rPr/>
        <w:t>слишком</w:t>
      </w:r>
      <w:r>
        <w:rPr>
          <w:spacing w:val="-4"/>
        </w:rPr>
        <w:t> </w:t>
      </w:r>
      <w:r>
        <w:rPr/>
        <w:t>мало</w:t>
      </w:r>
      <w:r>
        <w:rPr>
          <w:spacing w:val="-3"/>
        </w:rPr>
        <w:t> </w:t>
      </w:r>
      <w:r>
        <w:rPr/>
        <w:t>или</w:t>
      </w:r>
      <w:r>
        <w:rPr>
          <w:spacing w:val="-4"/>
        </w:rPr>
        <w:t> </w:t>
      </w:r>
      <w:r>
        <w:rPr/>
        <w:t>слишком</w:t>
      </w:r>
      <w:r>
        <w:rPr>
          <w:spacing w:val="-2"/>
        </w:rPr>
        <w:t> </w:t>
      </w:r>
      <w:r>
        <w:rPr/>
        <w:t>много; во внешнем виде – стать неряшливым;</w:t>
      </w:r>
    </w:p>
    <w:p>
      <w:pPr>
        <w:pStyle w:val="BodyText"/>
        <w:ind w:right="108"/>
      </w:pPr>
      <w:r>
        <w:rPr/>
        <w:t>в школьных привычках – пропускать занятия, не выполнять домашние задания,</w:t>
      </w:r>
      <w:r>
        <w:rPr>
          <w:spacing w:val="-10"/>
        </w:rPr>
        <w:t> </w:t>
      </w:r>
      <w:r>
        <w:rPr/>
        <w:t>избегать</w:t>
      </w:r>
      <w:r>
        <w:rPr>
          <w:spacing w:val="-11"/>
        </w:rPr>
        <w:t> </w:t>
      </w:r>
      <w:r>
        <w:rPr/>
        <w:t>общения</w:t>
      </w:r>
      <w:r>
        <w:rPr>
          <w:spacing w:val="-9"/>
        </w:rPr>
        <w:t> </w:t>
      </w:r>
      <w:r>
        <w:rPr/>
        <w:t>с</w:t>
      </w:r>
      <w:r>
        <w:rPr>
          <w:spacing w:val="-10"/>
        </w:rPr>
        <w:t> </w:t>
      </w:r>
      <w:r>
        <w:rPr/>
        <w:t>одноклассниками;</w:t>
      </w:r>
      <w:r>
        <w:rPr>
          <w:spacing w:val="-11"/>
        </w:rPr>
        <w:t> </w:t>
      </w:r>
      <w:r>
        <w:rPr/>
        <w:t>проявлять</w:t>
      </w:r>
      <w:r>
        <w:rPr>
          <w:spacing w:val="-10"/>
        </w:rPr>
        <w:t> </w:t>
      </w:r>
      <w:r>
        <w:rPr/>
        <w:t>раздражительность, угрюмость; находиться в подавленном настроении;</w:t>
      </w:r>
    </w:p>
    <w:p>
      <w:pPr>
        <w:pStyle w:val="BodyText"/>
        <w:spacing w:line="322" w:lineRule="exact" w:before="1"/>
        <w:ind w:left="810" w:firstLine="0"/>
      </w:pPr>
      <w:r>
        <w:rPr/>
        <w:t>замкнуться</w:t>
      </w:r>
      <w:r>
        <w:rPr>
          <w:spacing w:val="-3"/>
        </w:rPr>
        <w:t> </w:t>
      </w:r>
      <w:r>
        <w:rPr/>
        <w:t>от</w:t>
      </w:r>
      <w:r>
        <w:rPr>
          <w:spacing w:val="-4"/>
        </w:rPr>
        <w:t> </w:t>
      </w:r>
      <w:r>
        <w:rPr/>
        <w:t>семьи</w:t>
      </w:r>
      <w:r>
        <w:rPr>
          <w:spacing w:val="-5"/>
        </w:rPr>
        <w:t> </w:t>
      </w:r>
      <w:r>
        <w:rPr/>
        <w:t>и</w:t>
      </w:r>
      <w:r>
        <w:rPr>
          <w:spacing w:val="-2"/>
        </w:rPr>
        <w:t> друзей;</w:t>
      </w:r>
    </w:p>
    <w:p>
      <w:pPr>
        <w:pStyle w:val="BodyText"/>
        <w:tabs>
          <w:tab w:pos="1644" w:val="left" w:leader="none"/>
          <w:tab w:pos="1704" w:val="left" w:leader="none"/>
          <w:tab w:pos="3084" w:val="left" w:leader="none"/>
          <w:tab w:pos="3263" w:val="left" w:leader="none"/>
          <w:tab w:pos="5001" w:val="left" w:leader="none"/>
          <w:tab w:pos="5384" w:val="left" w:leader="none"/>
          <w:tab w:pos="5821" w:val="left" w:leader="none"/>
          <w:tab w:pos="7305" w:val="left" w:leader="none"/>
          <w:tab w:pos="7406" w:val="left" w:leader="none"/>
          <w:tab w:pos="9314" w:val="left" w:leader="none"/>
        </w:tabs>
        <w:ind w:right="112"/>
        <w:jc w:val="right"/>
      </w:pPr>
      <w:r>
        <w:rPr>
          <w:spacing w:val="-4"/>
        </w:rPr>
        <w:t>быть</w:t>
      </w:r>
      <w:r>
        <w:rPr/>
        <w:tab/>
        <w:tab/>
      </w:r>
      <w:r>
        <w:rPr>
          <w:spacing w:val="-2"/>
        </w:rPr>
        <w:t>чрезмерно</w:t>
      </w:r>
      <w:r>
        <w:rPr/>
        <w:tab/>
        <w:tab/>
      </w:r>
      <w:r>
        <w:rPr>
          <w:spacing w:val="-2"/>
        </w:rPr>
        <w:t>деятельным</w:t>
      </w:r>
      <w:r>
        <w:rPr/>
        <w:tab/>
      </w:r>
      <w:r>
        <w:rPr>
          <w:spacing w:val="-4"/>
        </w:rPr>
        <w:t>или,</w:t>
      </w:r>
      <w:r>
        <w:rPr/>
        <w:tab/>
      </w:r>
      <w:r>
        <w:rPr>
          <w:spacing w:val="-2"/>
        </w:rPr>
        <w:t>наоборот,</w:t>
      </w:r>
      <w:r>
        <w:rPr/>
        <w:tab/>
      </w:r>
      <w:r>
        <w:rPr>
          <w:spacing w:val="-2"/>
        </w:rPr>
        <w:t>безразличным</w:t>
      </w:r>
      <w:r>
        <w:rPr/>
        <w:tab/>
      </w:r>
      <w:r>
        <w:rPr>
          <w:spacing w:val="-10"/>
        </w:rPr>
        <w:t>к </w:t>
      </w:r>
      <w:r>
        <w:rPr/>
        <w:t>окружающему</w:t>
      </w:r>
      <w:r>
        <w:rPr>
          <w:spacing w:val="-11"/>
        </w:rPr>
        <w:t> </w:t>
      </w:r>
      <w:r>
        <w:rPr/>
        <w:t>миру;</w:t>
      </w:r>
      <w:r>
        <w:rPr>
          <w:spacing w:val="-6"/>
        </w:rPr>
        <w:t> </w:t>
      </w:r>
      <w:r>
        <w:rPr/>
        <w:t>ощущать</w:t>
      </w:r>
      <w:r>
        <w:rPr>
          <w:spacing w:val="-9"/>
        </w:rPr>
        <w:t> </w:t>
      </w:r>
      <w:r>
        <w:rPr/>
        <w:t>то</w:t>
      </w:r>
      <w:r>
        <w:rPr>
          <w:spacing w:val="-7"/>
        </w:rPr>
        <w:t> </w:t>
      </w:r>
      <w:r>
        <w:rPr/>
        <w:t>внезапную</w:t>
      </w:r>
      <w:r>
        <w:rPr>
          <w:spacing w:val="-8"/>
        </w:rPr>
        <w:t> </w:t>
      </w:r>
      <w:r>
        <w:rPr/>
        <w:t>эйфорию,</w:t>
      </w:r>
      <w:r>
        <w:rPr>
          <w:spacing w:val="-8"/>
        </w:rPr>
        <w:t> </w:t>
      </w:r>
      <w:r>
        <w:rPr/>
        <w:t>то</w:t>
      </w:r>
      <w:r>
        <w:rPr>
          <w:spacing w:val="-7"/>
        </w:rPr>
        <w:t> </w:t>
      </w:r>
      <w:r>
        <w:rPr/>
        <w:t>приступы</w:t>
      </w:r>
      <w:r>
        <w:rPr>
          <w:spacing w:val="-7"/>
        </w:rPr>
        <w:t> </w:t>
      </w:r>
      <w:r>
        <w:rPr/>
        <w:t>отчаяния; </w:t>
      </w:r>
      <w:r>
        <w:rPr>
          <w:spacing w:val="-2"/>
        </w:rPr>
        <w:t>проявлять</w:t>
      </w:r>
      <w:r>
        <w:rPr/>
        <w:tab/>
      </w:r>
      <w:r>
        <w:rPr>
          <w:spacing w:val="-2"/>
        </w:rPr>
        <w:t>признаки</w:t>
      </w:r>
      <w:r>
        <w:rPr/>
        <w:tab/>
      </w:r>
      <w:r>
        <w:rPr>
          <w:spacing w:val="-2"/>
        </w:rPr>
        <w:t>беспомощности,</w:t>
      </w:r>
      <w:r>
        <w:rPr/>
        <w:tab/>
      </w:r>
      <w:r>
        <w:rPr>
          <w:spacing w:val="-10"/>
        </w:rPr>
        <w:t>в</w:t>
      </w:r>
      <w:r>
        <w:rPr/>
        <w:tab/>
      </w:r>
      <w:r>
        <w:rPr>
          <w:spacing w:val="-45"/>
        </w:rPr>
        <w:t> </w:t>
      </w:r>
      <w:r>
        <w:rPr/>
        <w:t>поступках</w:t>
        <w:tab/>
        <w:tab/>
      </w:r>
      <w:r>
        <w:rPr>
          <w:spacing w:val="-2"/>
        </w:rPr>
        <w:t>ощущается</w:t>
      </w:r>
    </w:p>
    <w:p>
      <w:pPr>
        <w:pStyle w:val="BodyText"/>
        <w:spacing w:line="321" w:lineRule="exact"/>
        <w:ind w:firstLine="0"/>
        <w:jc w:val="left"/>
      </w:pPr>
      <w:r>
        <w:rPr>
          <w:spacing w:val="-2"/>
        </w:rPr>
        <w:t>безнадежность.</w:t>
      </w:r>
    </w:p>
    <w:p>
      <w:pPr>
        <w:pStyle w:val="BodyText"/>
        <w:spacing w:line="242" w:lineRule="auto"/>
        <w:ind w:right="104"/>
      </w:pPr>
      <w:r>
        <w:rPr/>
        <w:t>Ситуационные признаки. Подросток может решиться на самоубийство, если он:</w:t>
      </w:r>
    </w:p>
    <w:p>
      <w:pPr>
        <w:pStyle w:val="BodyText"/>
        <w:ind w:right="114"/>
      </w:pPr>
      <w:r>
        <w:rPr/>
        <w:t>социально</w:t>
      </w:r>
      <w:r>
        <w:rPr>
          <w:spacing w:val="-13"/>
        </w:rPr>
        <w:t> </w:t>
      </w:r>
      <w:r>
        <w:rPr/>
        <w:t>изолирован</w:t>
      </w:r>
      <w:r>
        <w:rPr>
          <w:spacing w:val="-10"/>
        </w:rPr>
        <w:t> </w:t>
      </w:r>
      <w:r>
        <w:rPr/>
        <w:t>(не</w:t>
      </w:r>
      <w:r>
        <w:rPr>
          <w:spacing w:val="-13"/>
        </w:rPr>
        <w:t> </w:t>
      </w:r>
      <w:r>
        <w:rPr/>
        <w:t>имеет</w:t>
      </w:r>
      <w:r>
        <w:rPr>
          <w:spacing w:val="-14"/>
        </w:rPr>
        <w:t> </w:t>
      </w:r>
      <w:r>
        <w:rPr/>
        <w:t>друзей</w:t>
      </w:r>
      <w:r>
        <w:rPr>
          <w:spacing w:val="-11"/>
        </w:rPr>
        <w:t> </w:t>
      </w:r>
      <w:r>
        <w:rPr/>
        <w:t>или</w:t>
      </w:r>
      <w:r>
        <w:rPr>
          <w:spacing w:val="-13"/>
        </w:rPr>
        <w:t> </w:t>
      </w:r>
      <w:r>
        <w:rPr/>
        <w:t>имеет</w:t>
      </w:r>
      <w:r>
        <w:rPr>
          <w:spacing w:val="-14"/>
        </w:rPr>
        <w:t> </w:t>
      </w:r>
      <w:r>
        <w:rPr/>
        <w:t>только</w:t>
      </w:r>
      <w:r>
        <w:rPr>
          <w:spacing w:val="-13"/>
        </w:rPr>
        <w:t> </w:t>
      </w:r>
      <w:r>
        <w:rPr/>
        <w:t>одного</w:t>
      </w:r>
      <w:r>
        <w:rPr>
          <w:spacing w:val="-13"/>
        </w:rPr>
        <w:t> </w:t>
      </w:r>
      <w:r>
        <w:rPr/>
        <w:t>друга), чувствует себя отверженным;</w:t>
      </w:r>
    </w:p>
    <w:p>
      <w:pPr>
        <w:pStyle w:val="BodyText"/>
        <w:ind w:right="102"/>
      </w:pPr>
      <w:r>
        <w:rPr/>
        <w:t>живет в нестабильном окружении (серьезный кризис в семье – в отношениях с родителями</w:t>
      </w:r>
      <w:r>
        <w:rPr>
          <w:spacing w:val="-1"/>
        </w:rPr>
        <w:t> </w:t>
      </w:r>
      <w:r>
        <w:rPr/>
        <w:t>или</w:t>
      </w:r>
      <w:r>
        <w:rPr>
          <w:spacing w:val="-1"/>
        </w:rPr>
        <w:t> </w:t>
      </w:r>
      <w:r>
        <w:rPr/>
        <w:t>родителей друг с другом;</w:t>
      </w:r>
      <w:r>
        <w:rPr>
          <w:spacing w:val="-1"/>
        </w:rPr>
        <w:t> </w:t>
      </w:r>
      <w:r>
        <w:rPr/>
        <w:t>алкоголизм – личная или семейная проблема);</w:t>
      </w:r>
    </w:p>
    <w:p>
      <w:pPr>
        <w:pStyle w:val="BodyText"/>
        <w:ind w:right="107"/>
      </w:pPr>
      <w:r>
        <w:rPr/>
        <w:t>ощущает себя жертвой насилия – физического, сексуального или </w:t>
      </w:r>
      <w:r>
        <w:rPr>
          <w:spacing w:val="-2"/>
        </w:rPr>
        <w:t>эмоционального;</w:t>
      </w:r>
    </w:p>
    <w:p>
      <w:pPr>
        <w:pStyle w:val="BodyText"/>
        <w:spacing w:line="321" w:lineRule="exact"/>
        <w:ind w:left="810" w:firstLine="0"/>
      </w:pPr>
      <w:r>
        <w:rPr/>
        <w:t>предпринимал</w:t>
      </w:r>
      <w:r>
        <w:rPr>
          <w:spacing w:val="-11"/>
        </w:rPr>
        <w:t> </w:t>
      </w:r>
      <w:r>
        <w:rPr/>
        <w:t>раньше</w:t>
      </w:r>
      <w:r>
        <w:rPr>
          <w:spacing w:val="-6"/>
        </w:rPr>
        <w:t> </w:t>
      </w:r>
      <w:r>
        <w:rPr/>
        <w:t>попытки</w:t>
      </w:r>
      <w:r>
        <w:rPr>
          <w:spacing w:val="-9"/>
        </w:rPr>
        <w:t> </w:t>
      </w:r>
      <w:r>
        <w:rPr>
          <w:spacing w:val="-2"/>
        </w:rPr>
        <w:t>суицида;</w:t>
      </w:r>
    </w:p>
    <w:p>
      <w:pPr>
        <w:pStyle w:val="BodyText"/>
        <w:ind w:right="111"/>
      </w:pPr>
      <w:r>
        <w:rPr/>
        <w:t>имеет</w:t>
      </w:r>
      <w:r>
        <w:rPr>
          <w:spacing w:val="-9"/>
        </w:rPr>
        <w:t> </w:t>
      </w:r>
      <w:r>
        <w:rPr/>
        <w:t>склонность</w:t>
      </w:r>
      <w:r>
        <w:rPr>
          <w:spacing w:val="-10"/>
        </w:rPr>
        <w:t> </w:t>
      </w:r>
      <w:r>
        <w:rPr/>
        <w:t>к</w:t>
      </w:r>
      <w:r>
        <w:rPr>
          <w:spacing w:val="-11"/>
        </w:rPr>
        <w:t> </w:t>
      </w:r>
      <w:r>
        <w:rPr/>
        <w:t>самоубийству</w:t>
      </w:r>
      <w:r>
        <w:rPr>
          <w:spacing w:val="-13"/>
        </w:rPr>
        <w:t> </w:t>
      </w:r>
      <w:r>
        <w:rPr/>
        <w:t>вследствие</w:t>
      </w:r>
      <w:r>
        <w:rPr>
          <w:spacing w:val="-8"/>
        </w:rPr>
        <w:t> </w:t>
      </w:r>
      <w:r>
        <w:rPr/>
        <w:t>того,</w:t>
      </w:r>
      <w:r>
        <w:rPr>
          <w:spacing w:val="-9"/>
        </w:rPr>
        <w:t> </w:t>
      </w:r>
      <w:r>
        <w:rPr/>
        <w:t>что</w:t>
      </w:r>
      <w:r>
        <w:rPr>
          <w:spacing w:val="-8"/>
        </w:rPr>
        <w:t> </w:t>
      </w:r>
      <w:r>
        <w:rPr/>
        <w:t>оно</w:t>
      </w:r>
      <w:r>
        <w:rPr>
          <w:spacing w:val="-10"/>
        </w:rPr>
        <w:t> </w:t>
      </w:r>
      <w:r>
        <w:rPr/>
        <w:t>совершалось кем-то из друзей, знакомых или членов семьи;</w:t>
      </w:r>
    </w:p>
    <w:p>
      <w:pPr>
        <w:pStyle w:val="BodyText"/>
        <w:ind w:left="810" w:right="107" w:firstLine="0"/>
      </w:pPr>
      <w:r>
        <w:rPr/>
        <w:t>перенес</w:t>
      </w:r>
      <w:r>
        <w:rPr>
          <w:spacing w:val="-14"/>
        </w:rPr>
        <w:t> </w:t>
      </w:r>
      <w:r>
        <w:rPr/>
        <w:t>тяжелую</w:t>
      </w:r>
      <w:r>
        <w:rPr>
          <w:spacing w:val="-15"/>
        </w:rPr>
        <w:t> </w:t>
      </w:r>
      <w:r>
        <w:rPr/>
        <w:t>потерю</w:t>
      </w:r>
      <w:r>
        <w:rPr>
          <w:spacing w:val="-15"/>
        </w:rPr>
        <w:t> </w:t>
      </w:r>
      <w:r>
        <w:rPr/>
        <w:t>(смерть</w:t>
      </w:r>
      <w:r>
        <w:rPr>
          <w:spacing w:val="-16"/>
        </w:rPr>
        <w:t> </w:t>
      </w:r>
      <w:r>
        <w:rPr/>
        <w:t>кого-то</w:t>
      </w:r>
      <w:r>
        <w:rPr>
          <w:spacing w:val="-14"/>
        </w:rPr>
        <w:t> </w:t>
      </w:r>
      <w:r>
        <w:rPr/>
        <w:t>из</w:t>
      </w:r>
      <w:r>
        <w:rPr>
          <w:spacing w:val="-17"/>
        </w:rPr>
        <w:t> </w:t>
      </w:r>
      <w:r>
        <w:rPr/>
        <w:t>близких,</w:t>
      </w:r>
      <w:r>
        <w:rPr>
          <w:spacing w:val="-15"/>
        </w:rPr>
        <w:t> </w:t>
      </w:r>
      <w:r>
        <w:rPr/>
        <w:t>развод</w:t>
      </w:r>
      <w:r>
        <w:rPr>
          <w:spacing w:val="-16"/>
        </w:rPr>
        <w:t> </w:t>
      </w:r>
      <w:r>
        <w:rPr/>
        <w:t>родителей); слишком критически настроен по отношению к себе.</w:t>
      </w:r>
    </w:p>
    <w:p>
      <w:pPr>
        <w:pStyle w:val="BodyText"/>
        <w:jc w:val="left"/>
      </w:pPr>
      <w:r>
        <w:rPr/>
        <w:t>Если</w:t>
      </w:r>
      <w:r>
        <w:rPr>
          <w:spacing w:val="80"/>
        </w:rPr>
        <w:t> </w:t>
      </w:r>
      <w:r>
        <w:rPr/>
        <w:t>замечена</w:t>
      </w:r>
      <w:r>
        <w:rPr>
          <w:spacing w:val="80"/>
        </w:rPr>
        <w:t> </w:t>
      </w:r>
      <w:r>
        <w:rPr/>
        <w:t>склонность</w:t>
      </w:r>
      <w:r>
        <w:rPr>
          <w:spacing w:val="80"/>
        </w:rPr>
        <w:t> </w:t>
      </w:r>
      <w:r>
        <w:rPr/>
        <w:t>школьника</w:t>
      </w:r>
      <w:r>
        <w:rPr>
          <w:spacing w:val="80"/>
        </w:rPr>
        <w:t> </w:t>
      </w:r>
      <w:r>
        <w:rPr/>
        <w:t>к</w:t>
      </w:r>
      <w:r>
        <w:rPr>
          <w:spacing w:val="80"/>
        </w:rPr>
        <w:t> </w:t>
      </w:r>
      <w:r>
        <w:rPr/>
        <w:t>самоубийству,</w:t>
      </w:r>
      <w:r>
        <w:rPr>
          <w:spacing w:val="80"/>
        </w:rPr>
        <w:t> </w:t>
      </w:r>
      <w:r>
        <w:rPr/>
        <w:t>следующие советы помогут изменить ситуацию:</w:t>
      </w:r>
    </w:p>
    <w:p>
      <w:pPr>
        <w:pStyle w:val="BodyText"/>
        <w:spacing w:line="321" w:lineRule="exact"/>
        <w:ind w:left="810" w:firstLine="0"/>
        <w:jc w:val="left"/>
      </w:pPr>
      <w:r>
        <w:rPr/>
        <w:t>Внимательно</w:t>
      </w:r>
      <w:r>
        <w:rPr>
          <w:spacing w:val="61"/>
        </w:rPr>
        <w:t> </w:t>
      </w:r>
      <w:r>
        <w:rPr/>
        <w:t>выслушайте</w:t>
      </w:r>
      <w:r>
        <w:rPr>
          <w:spacing w:val="57"/>
        </w:rPr>
        <w:t> </w:t>
      </w:r>
      <w:r>
        <w:rPr/>
        <w:t>подростка,</w:t>
      </w:r>
      <w:r>
        <w:rPr>
          <w:spacing w:val="58"/>
        </w:rPr>
        <w:t> </w:t>
      </w:r>
      <w:r>
        <w:rPr/>
        <w:t>решившегося</w:t>
      </w:r>
      <w:r>
        <w:rPr>
          <w:spacing w:val="61"/>
        </w:rPr>
        <w:t> </w:t>
      </w:r>
      <w:r>
        <w:rPr/>
        <w:t>на</w:t>
      </w:r>
      <w:r>
        <w:rPr>
          <w:spacing w:val="59"/>
        </w:rPr>
        <w:t> </w:t>
      </w:r>
      <w:r>
        <w:rPr>
          <w:spacing w:val="-2"/>
        </w:rPr>
        <w:t>самоубийство.</w:t>
      </w:r>
    </w:p>
    <w:p>
      <w:pPr>
        <w:pStyle w:val="BodyText"/>
        <w:spacing w:line="322" w:lineRule="exact"/>
        <w:ind w:firstLine="0"/>
        <w:jc w:val="left"/>
      </w:pPr>
      <w:r>
        <w:rPr/>
        <w:t>Приложите</w:t>
      </w:r>
      <w:r>
        <w:rPr>
          <w:spacing w:val="-6"/>
        </w:rPr>
        <w:t> </w:t>
      </w:r>
      <w:r>
        <w:rPr/>
        <w:t>все</w:t>
      </w:r>
      <w:r>
        <w:rPr>
          <w:spacing w:val="-5"/>
        </w:rPr>
        <w:t> </w:t>
      </w:r>
      <w:r>
        <w:rPr/>
        <w:t>усилия,</w:t>
      </w:r>
      <w:r>
        <w:rPr>
          <w:spacing w:val="-6"/>
        </w:rPr>
        <w:t> </w:t>
      </w:r>
      <w:r>
        <w:rPr/>
        <w:t>чтобы</w:t>
      </w:r>
      <w:r>
        <w:rPr>
          <w:spacing w:val="-5"/>
        </w:rPr>
        <w:t> </w:t>
      </w:r>
      <w:r>
        <w:rPr/>
        <w:t>понять</w:t>
      </w:r>
      <w:r>
        <w:rPr>
          <w:spacing w:val="-7"/>
        </w:rPr>
        <w:t> </w:t>
      </w:r>
      <w:r>
        <w:rPr/>
        <w:t>проблему,</w:t>
      </w:r>
      <w:r>
        <w:rPr>
          <w:spacing w:val="-7"/>
        </w:rPr>
        <w:t> </w:t>
      </w:r>
      <w:r>
        <w:rPr/>
        <w:t>скрытую</w:t>
      </w:r>
      <w:r>
        <w:rPr>
          <w:spacing w:val="-6"/>
        </w:rPr>
        <w:t> </w:t>
      </w:r>
      <w:r>
        <w:rPr/>
        <w:t>за</w:t>
      </w:r>
      <w:r>
        <w:rPr>
          <w:spacing w:val="-4"/>
        </w:rPr>
        <w:t> </w:t>
      </w:r>
      <w:r>
        <w:rPr>
          <w:spacing w:val="-2"/>
        </w:rPr>
        <w:t>словами.</w:t>
      </w:r>
    </w:p>
    <w:p>
      <w:pPr>
        <w:pStyle w:val="BodyText"/>
        <w:jc w:val="left"/>
      </w:pPr>
      <w:r>
        <w:rPr/>
        <w:t>Оцените серьезность намерений и чувств ребенка. Если он уже имеет</w:t>
      </w:r>
      <w:r>
        <w:rPr>
          <w:spacing w:val="80"/>
        </w:rPr>
        <w:t> </w:t>
      </w:r>
      <w:r>
        <w:rPr/>
        <w:t>конкретный план самоубийства – ему срочно нужна помощь.</w:t>
      </w:r>
    </w:p>
    <w:p>
      <w:pPr>
        <w:spacing w:after="0"/>
        <w:jc w:val="left"/>
        <w:sectPr>
          <w:pgSz w:w="11910" w:h="16840"/>
          <w:pgMar w:header="710" w:footer="0" w:top="1040" w:bottom="280" w:left="1600" w:right="740"/>
        </w:sectPr>
      </w:pPr>
    </w:p>
    <w:p>
      <w:pPr>
        <w:pStyle w:val="BodyText"/>
        <w:spacing w:before="187"/>
        <w:ind w:right="102"/>
      </w:pPr>
      <w:r>
        <w:rPr/>
        <w:t>Оцените глубину эмоционального кризиса. Замечайте детали. Например, если человек, находившийся в состоянии депрессии, вдруг начинает проявлять бурную деятельность, – это может служить основанием для тревоги.</w:t>
      </w:r>
    </w:p>
    <w:p>
      <w:pPr>
        <w:pStyle w:val="BodyText"/>
        <w:spacing w:before="1"/>
        <w:ind w:right="105"/>
      </w:pPr>
      <w:r>
        <w:rPr/>
        <w:t>Внимательно отнеситесь ко всем, даже самым незначительным обидам и</w:t>
      </w:r>
      <w:r>
        <w:rPr>
          <w:spacing w:val="-18"/>
        </w:rPr>
        <w:t> </w:t>
      </w:r>
      <w:r>
        <w:rPr/>
        <w:t>жалобам.</w:t>
      </w:r>
      <w:r>
        <w:rPr>
          <w:spacing w:val="-17"/>
        </w:rPr>
        <w:t> </w:t>
      </w:r>
      <w:r>
        <w:rPr/>
        <w:t>Не</w:t>
      </w:r>
      <w:r>
        <w:rPr>
          <w:spacing w:val="-18"/>
        </w:rPr>
        <w:t> </w:t>
      </w:r>
      <w:r>
        <w:rPr/>
        <w:t>пренебрегайте</w:t>
      </w:r>
      <w:r>
        <w:rPr>
          <w:spacing w:val="-17"/>
        </w:rPr>
        <w:t> </w:t>
      </w:r>
      <w:r>
        <w:rPr/>
        <w:t>ничем</w:t>
      </w:r>
      <w:r>
        <w:rPr>
          <w:spacing w:val="-18"/>
        </w:rPr>
        <w:t> </w:t>
      </w:r>
      <w:r>
        <w:rPr/>
        <w:t>из</w:t>
      </w:r>
      <w:r>
        <w:rPr>
          <w:spacing w:val="-17"/>
        </w:rPr>
        <w:t> </w:t>
      </w:r>
      <w:r>
        <w:rPr/>
        <w:t>сказанного.</w:t>
      </w:r>
      <w:r>
        <w:rPr>
          <w:spacing w:val="-18"/>
        </w:rPr>
        <w:t> </w:t>
      </w:r>
      <w:r>
        <w:rPr/>
        <w:t>Подросток</w:t>
      </w:r>
      <w:r>
        <w:rPr>
          <w:spacing w:val="-17"/>
        </w:rPr>
        <w:t> </w:t>
      </w:r>
      <w:r>
        <w:rPr/>
        <w:t>может</w:t>
      </w:r>
      <w:r>
        <w:rPr>
          <w:spacing w:val="-17"/>
        </w:rPr>
        <w:t> </w:t>
      </w:r>
      <w:r>
        <w:rPr/>
        <w:t>не</w:t>
      </w:r>
      <w:r>
        <w:rPr>
          <w:spacing w:val="-18"/>
        </w:rPr>
        <w:t> </w:t>
      </w:r>
      <w:r>
        <w:rPr/>
        <w:t>давать волю чувствам, скрывая свои проблемы, но в то же время находиться в состоянии глубокой депрессии.</w:t>
      </w:r>
    </w:p>
    <w:p>
      <w:pPr>
        <w:pStyle w:val="BodyText"/>
        <w:ind w:right="107"/>
      </w:pPr>
      <w:r>
        <w:rPr/>
        <w:t>Не бойтесь прямо спросить ребенка, не думает ли он (или она) о самоубийстве.</w:t>
      </w:r>
      <w:r>
        <w:rPr>
          <w:spacing w:val="-12"/>
        </w:rPr>
        <w:t> </w:t>
      </w:r>
      <w:r>
        <w:rPr/>
        <w:t>Часто</w:t>
      </w:r>
      <w:r>
        <w:rPr>
          <w:spacing w:val="-10"/>
        </w:rPr>
        <w:t> </w:t>
      </w:r>
      <w:r>
        <w:rPr/>
        <w:t>подросток</w:t>
      </w:r>
      <w:r>
        <w:rPr>
          <w:spacing w:val="-13"/>
        </w:rPr>
        <w:t> </w:t>
      </w:r>
      <w:r>
        <w:rPr/>
        <w:t>бывает</w:t>
      </w:r>
      <w:r>
        <w:rPr>
          <w:spacing w:val="-14"/>
        </w:rPr>
        <w:t> </w:t>
      </w:r>
      <w:r>
        <w:rPr/>
        <w:t>рад</w:t>
      </w:r>
      <w:r>
        <w:rPr>
          <w:spacing w:val="-10"/>
        </w:rPr>
        <w:t> </w:t>
      </w:r>
      <w:r>
        <w:rPr/>
        <w:t>возможности</w:t>
      </w:r>
      <w:r>
        <w:rPr>
          <w:spacing w:val="-13"/>
        </w:rPr>
        <w:t> </w:t>
      </w:r>
      <w:r>
        <w:rPr/>
        <w:t>открыто</w:t>
      </w:r>
      <w:r>
        <w:rPr>
          <w:spacing w:val="-13"/>
        </w:rPr>
        <w:t> </w:t>
      </w:r>
      <w:r>
        <w:rPr/>
        <w:t>рассказать</w:t>
      </w:r>
      <w:r>
        <w:rPr>
          <w:spacing w:val="-14"/>
        </w:rPr>
        <w:t> </w:t>
      </w:r>
      <w:r>
        <w:rPr/>
        <w:t>о своих проблемах.</w:t>
      </w:r>
    </w:p>
    <w:p>
      <w:pPr>
        <w:pStyle w:val="BodyText"/>
        <w:spacing w:line="322" w:lineRule="exact"/>
        <w:ind w:left="810" w:firstLine="0"/>
      </w:pPr>
      <w:r>
        <w:rPr/>
        <w:t>Родителям</w:t>
      </w:r>
      <w:r>
        <w:rPr>
          <w:spacing w:val="-6"/>
        </w:rPr>
        <w:t> </w:t>
      </w:r>
      <w:r>
        <w:rPr/>
        <w:t>можно</w:t>
      </w:r>
      <w:r>
        <w:rPr>
          <w:spacing w:val="-5"/>
        </w:rPr>
        <w:t> </w:t>
      </w:r>
      <w:r>
        <w:rPr>
          <w:spacing w:val="-2"/>
        </w:rPr>
        <w:t>рекомендовать:</w:t>
      </w:r>
    </w:p>
    <w:p>
      <w:pPr>
        <w:pStyle w:val="BodyText"/>
        <w:ind w:right="111"/>
      </w:pPr>
      <w:r>
        <w:rPr/>
        <w:t>ни в коем случае не оставлять нерешенными проблемы, касающиеся сохранения физического и психического здоровья ребенка;</w:t>
      </w:r>
    </w:p>
    <w:p>
      <w:pPr>
        <w:pStyle w:val="BodyText"/>
        <w:ind w:right="111"/>
        <w:jc w:val="right"/>
      </w:pPr>
      <w:r>
        <w:rPr/>
        <w:t>анализировать</w:t>
      </w:r>
      <w:r>
        <w:rPr>
          <w:spacing w:val="-13"/>
        </w:rPr>
        <w:t> </w:t>
      </w:r>
      <w:r>
        <w:rPr/>
        <w:t>вместе</w:t>
      </w:r>
      <w:r>
        <w:rPr>
          <w:spacing w:val="-11"/>
        </w:rPr>
        <w:t> </w:t>
      </w:r>
      <w:r>
        <w:rPr/>
        <w:t>с</w:t>
      </w:r>
      <w:r>
        <w:rPr>
          <w:spacing w:val="-11"/>
        </w:rPr>
        <w:t> </w:t>
      </w:r>
      <w:r>
        <w:rPr/>
        <w:t>сыном</w:t>
      </w:r>
      <w:r>
        <w:rPr>
          <w:spacing w:val="-14"/>
        </w:rPr>
        <w:t> </w:t>
      </w:r>
      <w:r>
        <w:rPr/>
        <w:t>или</w:t>
      </w:r>
      <w:r>
        <w:rPr>
          <w:spacing w:val="-13"/>
        </w:rPr>
        <w:t> </w:t>
      </w:r>
      <w:r>
        <w:rPr/>
        <w:t>дочерью</w:t>
      </w:r>
      <w:r>
        <w:rPr>
          <w:spacing w:val="-12"/>
        </w:rPr>
        <w:t> </w:t>
      </w:r>
      <w:r>
        <w:rPr/>
        <w:t>каждую</w:t>
      </w:r>
      <w:r>
        <w:rPr>
          <w:spacing w:val="-12"/>
        </w:rPr>
        <w:t> </w:t>
      </w:r>
      <w:r>
        <w:rPr/>
        <w:t>трудную</w:t>
      </w:r>
      <w:r>
        <w:rPr>
          <w:spacing w:val="-12"/>
        </w:rPr>
        <w:t> </w:t>
      </w:r>
      <w:r>
        <w:rPr/>
        <w:t>ситуацию; учить</w:t>
      </w:r>
      <w:r>
        <w:rPr>
          <w:spacing w:val="40"/>
        </w:rPr>
        <w:t> </w:t>
      </w:r>
      <w:r>
        <w:rPr/>
        <w:t>ребенка</w:t>
      </w:r>
      <w:r>
        <w:rPr>
          <w:spacing w:val="40"/>
        </w:rPr>
        <w:t> </w:t>
      </w:r>
      <w:r>
        <w:rPr/>
        <w:t>с</w:t>
      </w:r>
      <w:r>
        <w:rPr>
          <w:spacing w:val="40"/>
        </w:rPr>
        <w:t> </w:t>
      </w:r>
      <w:r>
        <w:rPr/>
        <w:t>раннего</w:t>
      </w:r>
      <w:r>
        <w:rPr>
          <w:spacing w:val="40"/>
        </w:rPr>
        <w:t> </w:t>
      </w:r>
      <w:r>
        <w:rPr/>
        <w:t>детства</w:t>
      </w:r>
      <w:r>
        <w:rPr>
          <w:spacing w:val="40"/>
        </w:rPr>
        <w:t> </w:t>
      </w:r>
      <w:r>
        <w:rPr/>
        <w:t>принимать</w:t>
      </w:r>
      <w:r>
        <w:rPr>
          <w:spacing w:val="40"/>
        </w:rPr>
        <w:t> </w:t>
      </w:r>
      <w:r>
        <w:rPr/>
        <w:t>ответственность</w:t>
      </w:r>
      <w:r>
        <w:rPr>
          <w:spacing w:val="40"/>
        </w:rPr>
        <w:t> </w:t>
      </w:r>
      <w:r>
        <w:rPr/>
        <w:t>за</w:t>
      </w:r>
      <w:r>
        <w:rPr>
          <w:spacing w:val="40"/>
        </w:rPr>
        <w:t> </w:t>
      </w:r>
      <w:r>
        <w:rPr/>
        <w:t>свои поступки</w:t>
      </w:r>
      <w:r>
        <w:rPr>
          <w:spacing w:val="-10"/>
        </w:rPr>
        <w:t> </w:t>
      </w:r>
      <w:r>
        <w:rPr/>
        <w:t>и</w:t>
      </w:r>
      <w:r>
        <w:rPr>
          <w:spacing w:val="-11"/>
        </w:rPr>
        <w:t> </w:t>
      </w:r>
      <w:r>
        <w:rPr/>
        <w:t>решения,</w:t>
      </w:r>
      <w:r>
        <w:rPr>
          <w:spacing w:val="-10"/>
        </w:rPr>
        <w:t> </w:t>
      </w:r>
      <w:r>
        <w:rPr/>
        <w:t>предвидеть</w:t>
      </w:r>
      <w:r>
        <w:rPr>
          <w:spacing w:val="-11"/>
        </w:rPr>
        <w:t> </w:t>
      </w:r>
      <w:r>
        <w:rPr/>
        <w:t>последствия</w:t>
      </w:r>
      <w:r>
        <w:rPr>
          <w:spacing w:val="-11"/>
        </w:rPr>
        <w:t> </w:t>
      </w:r>
      <w:r>
        <w:rPr/>
        <w:t>поступков.</w:t>
      </w:r>
      <w:r>
        <w:rPr>
          <w:spacing w:val="-11"/>
        </w:rPr>
        <w:t> </w:t>
      </w:r>
      <w:r>
        <w:rPr/>
        <w:t>Сформируйте</w:t>
      </w:r>
      <w:r>
        <w:rPr>
          <w:spacing w:val="-9"/>
        </w:rPr>
        <w:t> </w:t>
      </w:r>
      <w:r>
        <w:rPr/>
        <w:t>у</w:t>
      </w:r>
      <w:r>
        <w:rPr>
          <w:spacing w:val="-12"/>
        </w:rPr>
        <w:t> </w:t>
      </w:r>
      <w:r>
        <w:rPr>
          <w:spacing w:val="-4"/>
        </w:rPr>
        <w:t>него</w:t>
      </w:r>
    </w:p>
    <w:p>
      <w:pPr>
        <w:pStyle w:val="BodyText"/>
        <w:spacing w:line="322" w:lineRule="exact" w:before="1"/>
        <w:ind w:firstLine="0"/>
      </w:pPr>
      <w:r>
        <w:rPr/>
        <w:t>потребность</w:t>
      </w:r>
      <w:r>
        <w:rPr>
          <w:spacing w:val="-10"/>
        </w:rPr>
        <w:t> </w:t>
      </w:r>
      <w:r>
        <w:rPr/>
        <w:t>задаваться</w:t>
      </w:r>
      <w:r>
        <w:rPr>
          <w:spacing w:val="-6"/>
        </w:rPr>
        <w:t> </w:t>
      </w:r>
      <w:r>
        <w:rPr/>
        <w:t>вопросом:</w:t>
      </w:r>
      <w:r>
        <w:rPr>
          <w:spacing w:val="-5"/>
        </w:rPr>
        <w:t> </w:t>
      </w:r>
      <w:r>
        <w:rPr/>
        <w:t>"Что</w:t>
      </w:r>
      <w:r>
        <w:rPr>
          <w:spacing w:val="-9"/>
        </w:rPr>
        <w:t> </w:t>
      </w:r>
      <w:r>
        <w:rPr/>
        <w:t>будет,</w:t>
      </w:r>
      <w:r>
        <w:rPr>
          <w:spacing w:val="-8"/>
        </w:rPr>
        <w:t> </w:t>
      </w:r>
      <w:r>
        <w:rPr>
          <w:spacing w:val="-2"/>
        </w:rPr>
        <w:t>если...";</w:t>
      </w:r>
    </w:p>
    <w:p>
      <w:pPr>
        <w:pStyle w:val="BodyText"/>
        <w:ind w:right="111"/>
      </w:pPr>
      <w:r>
        <w:rPr/>
        <w:t>воспитывать в ребенке привычку рассказывать родителям не только о своих достижениях, но и о тревогах, сомнениях, страхах;</w:t>
      </w:r>
    </w:p>
    <w:p>
      <w:pPr>
        <w:pStyle w:val="BodyText"/>
        <w:ind w:right="112"/>
      </w:pPr>
      <w:r>
        <w:rPr/>
        <w:t>не опаздывать с ответами на его вопросы по различным проблемам </w:t>
      </w:r>
      <w:r>
        <w:rPr>
          <w:spacing w:val="-2"/>
        </w:rPr>
        <w:t>физиологии;</w:t>
      </w:r>
    </w:p>
    <w:p>
      <w:pPr>
        <w:pStyle w:val="BodyText"/>
        <w:ind w:right="104"/>
      </w:pPr>
      <w:r>
        <w:rPr/>
        <w:t>не иронизировать над ребенком, если в какой-то ситуации он оказался слабым физически и морально, помочь ему и поддержать его, указать возможные пути решения возникшей проблемы;</w:t>
      </w:r>
    </w:p>
    <w:p>
      <w:pPr>
        <w:pStyle w:val="BodyText"/>
        <w:ind w:right="111"/>
      </w:pPr>
      <w:r>
        <w:rPr/>
        <w:t>обсудить с ним работу служб, которые могут оказать помощь в ситуации, сопряженной с риском для жизни; записать соответствующие номера телефонов;</w:t>
      </w:r>
    </w:p>
    <w:p>
      <w:pPr>
        <w:pStyle w:val="BodyText"/>
        <w:ind w:right="105"/>
      </w:pPr>
      <w:r>
        <w:rPr/>
        <w:t>записать свои рабочие номера телефонов, а также номера телефонов людей, которым родители сами доверяют.</w:t>
      </w:r>
    </w:p>
    <w:sectPr>
      <w:pgSz w:w="11910" w:h="16840"/>
      <w:pgMar w:header="710" w:footer="0" w:top="1040" w:bottom="280" w:left="160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ind w:left="0" w:firstLine="0"/>
      <w:jc w:val="left"/>
      <w:rPr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506944">
              <wp:simplePos x="0" y="0"/>
              <wp:positionH relativeFrom="page">
                <wp:posOffset>3975227</wp:posOffset>
              </wp:positionH>
              <wp:positionV relativeFrom="page">
                <wp:posOffset>438234</wp:posOffset>
              </wp:positionV>
              <wp:extent cx="165100" cy="19431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0"/>
                            <w:ind w:left="6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spacing w:val="-1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4"/>
                            </w:rPr>
                            <w:t>2</w: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13.010010pt;margin-top:34.506622pt;width:13pt;height:15.3pt;mso-position-horizontal-relative:page;mso-position-vertical-relative:page;z-index:-15809536" type="#_x0000_t202" id="docshape1" filled="false" stroked="false">
              <v:textbox inset="0,0,0,0">
                <w:txbxContent>
                  <w:p>
                    <w:pPr>
                      <w:spacing w:before="10"/>
                      <w:ind w:left="6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10"/>
                        <w:sz w:val="24"/>
                      </w:rPr>
                      <w:fldChar w:fldCharType="begin"/>
                    </w:r>
                    <w:r>
                      <w:rPr>
                        <w:spacing w:val="-10"/>
                        <w:sz w:val="24"/>
                      </w:rPr>
                      <w:instrText> PAGE </w:instrText>
                    </w:r>
                    <w:r>
                      <w:rPr>
                        <w:spacing w:val="-10"/>
                        <w:sz w:val="24"/>
                      </w:rPr>
                      <w:fldChar w:fldCharType="separate"/>
                    </w:r>
                    <w:r>
                      <w:rPr>
                        <w:spacing w:val="-10"/>
                        <w:sz w:val="24"/>
                      </w:rPr>
                      <w:t>2</w:t>
                    </w:r>
                    <w:r>
                      <w:rPr>
                        <w:spacing w:val="-10"/>
                        <w:sz w:val="2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>
      <w:ind w:left="102" w:firstLine="707"/>
      <w:jc w:val="both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Heading1" w:type="paragraph">
    <w:name w:val="Heading 1"/>
    <w:basedOn w:val="Normal"/>
    <w:uiPriority w:val="1"/>
    <w:qFormat/>
    <w:pPr>
      <w:spacing w:line="319" w:lineRule="exact"/>
      <w:ind w:left="730"/>
      <w:jc w:val="both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2024-11-15T14:52:46Z</dcterms:created>
  <dcterms:modified xsi:type="dcterms:W3CDTF">2024-11-15T14:52:46Z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2024-11-15T00:00:00Z</vt:filetime>
  </property>
  <property fmtid="{D5CDD505-2E9C-101B-9397-08002B2CF9AE}" pid="5" name="Producer">
    <vt:lpwstr>Microsoft® Word 2016</vt:lpwstr>
  </property>
</Properties>
</file>